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7622C" w14:textId="77777777" w:rsidR="00B00C6A" w:rsidRPr="00F62647" w:rsidRDefault="00B00C6A" w:rsidP="0030394E">
      <w:pPr>
        <w:pStyle w:val="a5"/>
        <w:ind w:right="0"/>
        <w:rPr>
          <w:sz w:val="24"/>
          <w:u w:val="none"/>
        </w:rPr>
      </w:pPr>
      <w:r w:rsidRPr="00F62647">
        <w:rPr>
          <w:sz w:val="24"/>
          <w:u w:val="none"/>
        </w:rPr>
        <w:t>ДОГОВОР № _____</w:t>
      </w:r>
    </w:p>
    <w:p w14:paraId="125E3496" w14:textId="77777777" w:rsidR="00B00C6A" w:rsidRPr="00F62647" w:rsidRDefault="00B00C6A" w:rsidP="0030394E">
      <w:pPr>
        <w:pStyle w:val="a5"/>
        <w:ind w:right="0"/>
        <w:rPr>
          <w:sz w:val="24"/>
          <w:u w:val="none"/>
        </w:rPr>
      </w:pPr>
      <w:r w:rsidRPr="00F62647">
        <w:rPr>
          <w:sz w:val="24"/>
          <w:u w:val="none"/>
        </w:rPr>
        <w:t xml:space="preserve">на оказание услуг/выполнение работ </w:t>
      </w:r>
    </w:p>
    <w:p w14:paraId="4314290C" w14:textId="77777777" w:rsidR="00B00C6A" w:rsidRPr="00F62647" w:rsidRDefault="00B00C6A" w:rsidP="0030394E">
      <w:pPr>
        <w:pStyle w:val="a5"/>
        <w:ind w:right="0"/>
        <w:rPr>
          <w:sz w:val="24"/>
          <w:u w:val="none"/>
        </w:rPr>
      </w:pPr>
      <w:r w:rsidRPr="00F62647">
        <w:rPr>
          <w:sz w:val="24"/>
          <w:u w:val="none"/>
        </w:rPr>
        <w:t>с использованием научного оборудования ЦКП «</w:t>
      </w:r>
      <w:r w:rsidR="00A85F8F" w:rsidRPr="00F62647">
        <w:rPr>
          <w:sz w:val="24"/>
          <w:u w:val="none"/>
        </w:rPr>
        <w:t>Аналитический центр ИМХ РАН</w:t>
      </w:r>
      <w:r w:rsidRPr="00F62647">
        <w:rPr>
          <w:sz w:val="24"/>
          <w:u w:val="none"/>
        </w:rPr>
        <w:t>»</w:t>
      </w:r>
    </w:p>
    <w:p w14:paraId="777780EE" w14:textId="77777777" w:rsidR="00B00C6A" w:rsidRPr="00F62647" w:rsidRDefault="00B00C6A" w:rsidP="0030394E">
      <w:pPr>
        <w:pStyle w:val="a5"/>
        <w:ind w:right="0"/>
        <w:rPr>
          <w:sz w:val="24"/>
          <w:u w:val="none"/>
        </w:rPr>
      </w:pPr>
      <w:r w:rsidRPr="00F62647">
        <w:rPr>
          <w:sz w:val="24"/>
          <w:u w:val="none"/>
        </w:rPr>
        <w:t>(договор присоединения)</w:t>
      </w:r>
    </w:p>
    <w:p w14:paraId="3E9A26EB" w14:textId="77777777" w:rsidR="00B00C6A" w:rsidRPr="00F62647" w:rsidRDefault="00B00C6A" w:rsidP="0030394E">
      <w:pPr>
        <w:pStyle w:val="a5"/>
        <w:ind w:right="0"/>
        <w:jc w:val="left"/>
        <w:rPr>
          <w:sz w:val="24"/>
          <w:u w:val="none"/>
        </w:rPr>
      </w:pPr>
    </w:p>
    <w:p w14:paraId="3AD3D3F9" w14:textId="77777777" w:rsidR="00B00C6A" w:rsidRPr="00F62647" w:rsidRDefault="00B00C6A" w:rsidP="0030394E">
      <w:pPr>
        <w:rPr>
          <w:lang w:val="ru-RU"/>
        </w:rPr>
      </w:pPr>
      <w:r w:rsidRPr="00F62647">
        <w:rPr>
          <w:lang w:val="ru-RU"/>
        </w:rPr>
        <w:t xml:space="preserve">г. </w:t>
      </w:r>
      <w:r w:rsidR="00A85F8F" w:rsidRPr="00F62647">
        <w:rPr>
          <w:lang w:val="ru-RU"/>
        </w:rPr>
        <w:t xml:space="preserve">Нижний Новгород </w:t>
      </w:r>
      <w:r w:rsidRPr="00F62647">
        <w:rPr>
          <w:lang w:val="ru-RU"/>
        </w:rPr>
        <w:tab/>
      </w:r>
      <w:r w:rsidRPr="00F62647">
        <w:rPr>
          <w:lang w:val="ru-RU"/>
        </w:rPr>
        <w:tab/>
      </w:r>
      <w:r w:rsidRPr="00F62647">
        <w:rPr>
          <w:lang w:val="ru-RU"/>
        </w:rPr>
        <w:tab/>
      </w:r>
      <w:r w:rsidRPr="00F62647">
        <w:rPr>
          <w:lang w:val="ru-RU"/>
        </w:rPr>
        <w:tab/>
        <w:t xml:space="preserve">                             </w:t>
      </w:r>
      <w:proofErr w:type="gramStart"/>
      <w:r w:rsidRPr="00F62647">
        <w:rPr>
          <w:lang w:val="ru-RU"/>
        </w:rPr>
        <w:t xml:space="preserve">   «</w:t>
      </w:r>
      <w:proofErr w:type="gramEnd"/>
      <w:r w:rsidRPr="00F62647">
        <w:rPr>
          <w:lang w:val="ru-RU"/>
        </w:rPr>
        <w:t>___» _________20__г.</w:t>
      </w:r>
    </w:p>
    <w:p w14:paraId="6B77BFB0" w14:textId="77777777" w:rsidR="00B00C6A" w:rsidRPr="00F62647" w:rsidRDefault="00B00C6A" w:rsidP="0030394E">
      <w:pPr>
        <w:jc w:val="both"/>
        <w:rPr>
          <w:i/>
          <w:lang w:val="ru-RU"/>
        </w:rPr>
      </w:pPr>
    </w:p>
    <w:p w14:paraId="6C01A0AC" w14:textId="5564933E" w:rsidR="00B00C6A" w:rsidRPr="00F62647" w:rsidRDefault="00A85F8F" w:rsidP="000E430C">
      <w:pPr>
        <w:pStyle w:val="a9"/>
        <w:spacing w:line="276" w:lineRule="auto"/>
        <w:ind w:left="0" w:firstLine="0"/>
      </w:pPr>
      <w:r w:rsidRPr="00F62647">
        <w:rPr>
          <w:b/>
          <w:bCs/>
        </w:rPr>
        <w:t>Федеральное государственное бюджетное учреждение науки Институт металлоорганической химии им. Г.А. Разуваева Российской академии наук (ИМХ РАН)</w:t>
      </w:r>
      <w:r w:rsidR="00B00C6A" w:rsidRPr="00F62647">
        <w:t xml:space="preserve">, именуемое в дальнейшем «Исполнитель», в лице </w:t>
      </w:r>
      <w:r w:rsidRPr="00F62647">
        <w:t>заместителя директора</w:t>
      </w:r>
      <w:r w:rsidR="00C07598" w:rsidRPr="00F62647">
        <w:t xml:space="preserve"> по научной работе</w:t>
      </w:r>
      <w:r w:rsidRPr="00F62647">
        <w:t xml:space="preserve"> </w:t>
      </w:r>
      <w:r w:rsidR="00C07598" w:rsidRPr="00F62647">
        <w:t>Пискунова Александра Владимировича, действующего на основании Доверенности № 12115/13 от 21.09.2021 г.</w:t>
      </w:r>
      <w:r w:rsidRPr="00F62647">
        <w:rPr>
          <w:shd w:val="clear" w:color="auto" w:fill="FFFFFF"/>
        </w:rPr>
        <w:t>,</w:t>
      </w:r>
      <w:r w:rsidR="00B00C6A" w:rsidRPr="00F62647">
        <w:t xml:space="preserve"> с одной стороны, и ____________________________</w:t>
      </w:r>
      <w:r w:rsidR="00C07598" w:rsidRPr="00F62647">
        <w:t>_______</w:t>
      </w:r>
      <w:r w:rsidR="00B00C6A" w:rsidRPr="00F62647">
        <w:t xml:space="preserve">, именуемое в дальнейшем </w:t>
      </w:r>
      <w:r w:rsidRPr="00F62647">
        <w:t>«</w:t>
      </w:r>
      <w:r w:rsidR="00B00C6A" w:rsidRPr="00F62647">
        <w:t>Заказчик</w:t>
      </w:r>
      <w:r w:rsidRPr="00F62647">
        <w:t>»</w:t>
      </w:r>
      <w:r w:rsidR="00B00C6A" w:rsidRPr="00F62647">
        <w:t>, в лице ______________________________, действующего на основании</w:t>
      </w:r>
      <w:r w:rsidR="00B00C6A" w:rsidRPr="00F62647">
        <w:rPr>
          <w:b/>
        </w:rPr>
        <w:t xml:space="preserve"> </w:t>
      </w:r>
      <w:r w:rsidR="00C07598" w:rsidRPr="00F62647">
        <w:t>_______________</w:t>
      </w:r>
      <w:r w:rsidR="00B00C6A" w:rsidRPr="00F62647">
        <w:t xml:space="preserve">, с другой стороны, заключили настоящий </w:t>
      </w:r>
      <w:r w:rsidRPr="00F62647">
        <w:t>Д</w:t>
      </w:r>
      <w:r w:rsidR="00B00C6A" w:rsidRPr="00F62647">
        <w:t>оговор о нижеследующем:</w:t>
      </w:r>
    </w:p>
    <w:p w14:paraId="157DC951" w14:textId="77777777" w:rsidR="00B00C6A" w:rsidRPr="00F62647" w:rsidRDefault="00B00C6A" w:rsidP="000E430C">
      <w:pPr>
        <w:tabs>
          <w:tab w:val="left" w:pos="394"/>
        </w:tabs>
        <w:spacing w:line="276" w:lineRule="auto"/>
        <w:jc w:val="both"/>
        <w:rPr>
          <w:color w:val="000000"/>
          <w:spacing w:val="-5"/>
          <w:lang w:val="ru-RU"/>
        </w:rPr>
      </w:pPr>
    </w:p>
    <w:p w14:paraId="15A0F262" w14:textId="09CBECB7" w:rsidR="00B00C6A" w:rsidRDefault="00B00C6A" w:rsidP="000E430C">
      <w:pPr>
        <w:pStyle w:val="a9"/>
        <w:numPr>
          <w:ilvl w:val="0"/>
          <w:numId w:val="14"/>
        </w:numPr>
        <w:spacing w:line="276" w:lineRule="auto"/>
        <w:jc w:val="center"/>
        <w:rPr>
          <w:b/>
          <w:bCs/>
        </w:rPr>
      </w:pPr>
      <w:r w:rsidRPr="00F62647">
        <w:rPr>
          <w:b/>
          <w:bCs/>
        </w:rPr>
        <w:t>Предмет договора</w:t>
      </w:r>
    </w:p>
    <w:p w14:paraId="6162B2F9" w14:textId="77777777" w:rsidR="000E430C" w:rsidRPr="00F62647" w:rsidRDefault="000E430C" w:rsidP="000E430C">
      <w:pPr>
        <w:pStyle w:val="a9"/>
        <w:spacing w:line="276" w:lineRule="auto"/>
        <w:ind w:left="720" w:firstLine="0"/>
        <w:rPr>
          <w:b/>
          <w:bCs/>
        </w:rPr>
      </w:pPr>
    </w:p>
    <w:p w14:paraId="5A7F57CA" w14:textId="77777777" w:rsidR="00B00C6A" w:rsidRPr="00F62647" w:rsidRDefault="00B00C6A" w:rsidP="000E430C">
      <w:pPr>
        <w:pStyle w:val="ConsNormal"/>
        <w:widowControl/>
        <w:tabs>
          <w:tab w:val="num" w:pos="0"/>
          <w:tab w:val="left" w:pos="567"/>
        </w:tabs>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 xml:space="preserve">1.1. Согласно настоящему </w:t>
      </w:r>
      <w:r w:rsidR="00A85F8F" w:rsidRPr="00F62647">
        <w:rPr>
          <w:rFonts w:ascii="Times New Roman" w:hAnsi="Times New Roman" w:cs="Times New Roman"/>
          <w:sz w:val="24"/>
          <w:szCs w:val="24"/>
        </w:rPr>
        <w:t>Д</w:t>
      </w:r>
      <w:r w:rsidRPr="00F62647">
        <w:rPr>
          <w:rFonts w:ascii="Times New Roman" w:hAnsi="Times New Roman" w:cs="Times New Roman"/>
          <w:sz w:val="24"/>
          <w:szCs w:val="24"/>
        </w:rPr>
        <w:t>оговору Исполнитель обязуется оказать услуги</w:t>
      </w:r>
      <w:r w:rsidR="007F6561" w:rsidRPr="00F62647">
        <w:rPr>
          <w:rFonts w:ascii="Times New Roman" w:hAnsi="Times New Roman" w:cs="Times New Roman"/>
          <w:sz w:val="24"/>
          <w:szCs w:val="24"/>
        </w:rPr>
        <w:t xml:space="preserve"> (</w:t>
      </w:r>
      <w:r w:rsidRPr="00F62647">
        <w:rPr>
          <w:rFonts w:ascii="Times New Roman" w:hAnsi="Times New Roman" w:cs="Times New Roman"/>
          <w:sz w:val="24"/>
          <w:szCs w:val="24"/>
        </w:rPr>
        <w:t>выполнить работы</w:t>
      </w:r>
      <w:r w:rsidR="007F6561" w:rsidRPr="00F62647">
        <w:rPr>
          <w:rFonts w:ascii="Times New Roman" w:hAnsi="Times New Roman" w:cs="Times New Roman"/>
          <w:sz w:val="24"/>
          <w:szCs w:val="24"/>
        </w:rPr>
        <w:t>)</w:t>
      </w:r>
      <w:r w:rsidRPr="00F62647">
        <w:rPr>
          <w:rFonts w:ascii="Times New Roman" w:hAnsi="Times New Roman" w:cs="Times New Roman"/>
          <w:sz w:val="24"/>
          <w:szCs w:val="24"/>
        </w:rPr>
        <w:t xml:space="preserve"> согласно </w:t>
      </w:r>
      <w:r w:rsidRPr="00F62647">
        <w:rPr>
          <w:rFonts w:ascii="Times New Roman" w:hAnsi="Times New Roman" w:cs="Times New Roman"/>
          <w:b/>
          <w:sz w:val="24"/>
          <w:szCs w:val="24"/>
        </w:rPr>
        <w:t>Перечню работ и услуг, заявленных к выполнению</w:t>
      </w:r>
      <w:r w:rsidRPr="00F62647">
        <w:rPr>
          <w:rFonts w:ascii="Times New Roman" w:hAnsi="Times New Roman" w:cs="Times New Roman"/>
          <w:sz w:val="24"/>
          <w:szCs w:val="24"/>
        </w:rPr>
        <w:t xml:space="preserve"> (Приложение № 2 к настоящему Договору) на условиях и в порядке, определяемых Сторонами в настоящем Договоре, а Заказчик обязуется принять и оплатить оказанные услуги</w:t>
      </w:r>
      <w:r w:rsidR="007F6561" w:rsidRPr="00F62647">
        <w:rPr>
          <w:rFonts w:ascii="Times New Roman" w:hAnsi="Times New Roman" w:cs="Times New Roman"/>
          <w:sz w:val="24"/>
          <w:szCs w:val="24"/>
        </w:rPr>
        <w:t xml:space="preserve"> (</w:t>
      </w:r>
      <w:r w:rsidRPr="00F62647">
        <w:rPr>
          <w:rFonts w:ascii="Times New Roman" w:hAnsi="Times New Roman" w:cs="Times New Roman"/>
          <w:sz w:val="24"/>
          <w:szCs w:val="24"/>
        </w:rPr>
        <w:t>выполненные работы</w:t>
      </w:r>
      <w:r w:rsidR="007F6561" w:rsidRPr="00F62647">
        <w:rPr>
          <w:rFonts w:ascii="Times New Roman" w:hAnsi="Times New Roman" w:cs="Times New Roman"/>
          <w:sz w:val="24"/>
          <w:szCs w:val="24"/>
        </w:rPr>
        <w:t>)</w:t>
      </w:r>
      <w:r w:rsidRPr="00F62647">
        <w:rPr>
          <w:rFonts w:ascii="Times New Roman" w:hAnsi="Times New Roman" w:cs="Times New Roman"/>
          <w:sz w:val="24"/>
          <w:szCs w:val="24"/>
        </w:rPr>
        <w:t>.</w:t>
      </w:r>
    </w:p>
    <w:p w14:paraId="6257D771" w14:textId="77777777" w:rsidR="00B00C6A" w:rsidRPr="00F62647" w:rsidRDefault="00B00C6A" w:rsidP="000E430C">
      <w:pPr>
        <w:pStyle w:val="ConsNormal"/>
        <w:widowControl/>
        <w:tabs>
          <w:tab w:val="num" w:pos="0"/>
          <w:tab w:val="left" w:pos="567"/>
        </w:tabs>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1.2. Срок оказания услуг</w:t>
      </w:r>
      <w:r w:rsidR="007F6561" w:rsidRPr="00F62647">
        <w:rPr>
          <w:rFonts w:ascii="Times New Roman" w:hAnsi="Times New Roman" w:cs="Times New Roman"/>
          <w:sz w:val="24"/>
          <w:szCs w:val="24"/>
        </w:rPr>
        <w:t xml:space="preserve"> (</w:t>
      </w:r>
      <w:r w:rsidRPr="00F62647">
        <w:rPr>
          <w:rFonts w:ascii="Times New Roman" w:hAnsi="Times New Roman" w:cs="Times New Roman"/>
          <w:sz w:val="24"/>
          <w:szCs w:val="24"/>
        </w:rPr>
        <w:t>выполнения работ</w:t>
      </w:r>
      <w:r w:rsidR="007F6561" w:rsidRPr="00F62647">
        <w:rPr>
          <w:rFonts w:ascii="Times New Roman" w:hAnsi="Times New Roman" w:cs="Times New Roman"/>
          <w:sz w:val="24"/>
          <w:szCs w:val="24"/>
        </w:rPr>
        <w:t>)</w:t>
      </w:r>
      <w:r w:rsidRPr="00F62647">
        <w:rPr>
          <w:rFonts w:ascii="Times New Roman" w:hAnsi="Times New Roman" w:cs="Times New Roman"/>
          <w:sz w:val="24"/>
          <w:szCs w:val="24"/>
        </w:rPr>
        <w:t xml:space="preserve"> определен Сторонами в </w:t>
      </w:r>
      <w:r w:rsidRPr="00F62647">
        <w:rPr>
          <w:rFonts w:ascii="Times New Roman" w:hAnsi="Times New Roman" w:cs="Times New Roman"/>
          <w:b/>
          <w:sz w:val="24"/>
          <w:szCs w:val="24"/>
        </w:rPr>
        <w:t>Перечне работ и услуг, заявленных к выполнению</w:t>
      </w:r>
      <w:r w:rsidRPr="00F62647">
        <w:rPr>
          <w:rFonts w:ascii="Times New Roman" w:hAnsi="Times New Roman" w:cs="Times New Roman"/>
          <w:sz w:val="24"/>
          <w:szCs w:val="24"/>
        </w:rPr>
        <w:t xml:space="preserve"> (Приложение № 2 к настоящему Договору).</w:t>
      </w:r>
    </w:p>
    <w:p w14:paraId="5EF0FBF1" w14:textId="77777777" w:rsidR="00B00C6A" w:rsidRPr="00F62647" w:rsidRDefault="00B00C6A" w:rsidP="000E430C">
      <w:pPr>
        <w:pStyle w:val="ConsNormal"/>
        <w:widowControl/>
        <w:tabs>
          <w:tab w:val="num" w:pos="0"/>
          <w:tab w:val="left" w:pos="567"/>
        </w:tabs>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 xml:space="preserve">1.3. Заказчик при заключении настоящего договора заполняет Приложение № 2, указывая наименование, количество и стоимость </w:t>
      </w:r>
      <w:r w:rsidR="007F6561" w:rsidRPr="00F62647">
        <w:rPr>
          <w:rFonts w:ascii="Times New Roman" w:hAnsi="Times New Roman" w:cs="Times New Roman"/>
          <w:sz w:val="24"/>
          <w:szCs w:val="24"/>
        </w:rPr>
        <w:t>услуг (</w:t>
      </w:r>
      <w:r w:rsidRPr="00F62647">
        <w:rPr>
          <w:rFonts w:ascii="Times New Roman" w:hAnsi="Times New Roman" w:cs="Times New Roman"/>
          <w:sz w:val="24"/>
          <w:szCs w:val="24"/>
        </w:rPr>
        <w:t>работ</w:t>
      </w:r>
      <w:r w:rsidR="007F6561" w:rsidRPr="00F62647">
        <w:rPr>
          <w:rFonts w:ascii="Times New Roman" w:hAnsi="Times New Roman" w:cs="Times New Roman"/>
          <w:sz w:val="24"/>
          <w:szCs w:val="24"/>
        </w:rPr>
        <w:t>)</w:t>
      </w:r>
      <w:r w:rsidRPr="00F62647">
        <w:rPr>
          <w:rFonts w:ascii="Times New Roman" w:hAnsi="Times New Roman" w:cs="Times New Roman"/>
          <w:sz w:val="24"/>
          <w:szCs w:val="24"/>
        </w:rPr>
        <w:t xml:space="preserve">, предполагаемых к выполнению в рамках настоящего </w:t>
      </w:r>
      <w:r w:rsidR="007F6561" w:rsidRPr="00F62647">
        <w:rPr>
          <w:rFonts w:ascii="Times New Roman" w:hAnsi="Times New Roman" w:cs="Times New Roman"/>
          <w:sz w:val="24"/>
          <w:szCs w:val="24"/>
        </w:rPr>
        <w:t>Д</w:t>
      </w:r>
      <w:r w:rsidRPr="00F62647">
        <w:rPr>
          <w:rFonts w:ascii="Times New Roman" w:hAnsi="Times New Roman" w:cs="Times New Roman"/>
          <w:sz w:val="24"/>
          <w:szCs w:val="24"/>
        </w:rPr>
        <w:t>оговора, выбирая конкретные услуги и работы из Приложения № 1 к настоящему договору «Стоимостью работ и услуг ЦКП «</w:t>
      </w:r>
      <w:r w:rsidR="00A85F8F" w:rsidRPr="00F62647">
        <w:rPr>
          <w:rFonts w:ascii="Times New Roman" w:hAnsi="Times New Roman" w:cs="Times New Roman"/>
          <w:sz w:val="24"/>
          <w:szCs w:val="24"/>
        </w:rPr>
        <w:t>Аналитический центр ИМХ РАН</w:t>
      </w:r>
      <w:r w:rsidRPr="00F62647">
        <w:rPr>
          <w:rFonts w:ascii="Times New Roman" w:hAnsi="Times New Roman" w:cs="Times New Roman"/>
          <w:sz w:val="24"/>
          <w:szCs w:val="24"/>
        </w:rPr>
        <w:t>».</w:t>
      </w:r>
    </w:p>
    <w:p w14:paraId="5DFE29FC" w14:textId="77777777" w:rsidR="00B00C6A" w:rsidRPr="00F62647" w:rsidRDefault="00B00C6A" w:rsidP="000E430C">
      <w:pPr>
        <w:pStyle w:val="23"/>
        <w:tabs>
          <w:tab w:val="num" w:pos="0"/>
          <w:tab w:val="left" w:pos="567"/>
        </w:tabs>
        <w:spacing w:before="0" w:line="276" w:lineRule="auto"/>
        <w:ind w:left="0" w:firstLine="0"/>
        <w:jc w:val="center"/>
        <w:rPr>
          <w:b/>
          <w:bCs/>
        </w:rPr>
      </w:pPr>
    </w:p>
    <w:p w14:paraId="7A9D95CA" w14:textId="42B9319E" w:rsidR="00B00C6A" w:rsidRDefault="00B00C6A" w:rsidP="000E430C">
      <w:pPr>
        <w:pStyle w:val="23"/>
        <w:tabs>
          <w:tab w:val="num" w:pos="0"/>
          <w:tab w:val="left" w:pos="567"/>
        </w:tabs>
        <w:spacing w:before="0" w:line="276" w:lineRule="auto"/>
        <w:ind w:left="0" w:firstLine="0"/>
        <w:jc w:val="center"/>
        <w:rPr>
          <w:b/>
          <w:bCs/>
        </w:rPr>
      </w:pPr>
      <w:r w:rsidRPr="00F62647">
        <w:rPr>
          <w:b/>
          <w:bCs/>
        </w:rPr>
        <w:t>2. Права и обязанности сторон</w:t>
      </w:r>
    </w:p>
    <w:p w14:paraId="55B14C85" w14:textId="77777777" w:rsidR="000E430C" w:rsidRPr="00F62647" w:rsidRDefault="000E430C" w:rsidP="000E430C">
      <w:pPr>
        <w:pStyle w:val="23"/>
        <w:tabs>
          <w:tab w:val="num" w:pos="0"/>
          <w:tab w:val="left" w:pos="567"/>
        </w:tabs>
        <w:spacing w:before="0" w:line="276" w:lineRule="auto"/>
        <w:ind w:left="0" w:firstLine="0"/>
        <w:jc w:val="center"/>
        <w:rPr>
          <w:b/>
          <w:bCs/>
        </w:rPr>
      </w:pPr>
    </w:p>
    <w:p w14:paraId="0A886025" w14:textId="77777777" w:rsidR="00B00C6A" w:rsidRPr="00F62647" w:rsidRDefault="00B00C6A" w:rsidP="000E430C">
      <w:pPr>
        <w:pStyle w:val="ConsNormal"/>
        <w:widowControl/>
        <w:tabs>
          <w:tab w:val="num" w:pos="0"/>
          <w:tab w:val="left" w:pos="567"/>
        </w:tabs>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2.1. Исполнитель имеет право требовать оплаты оказанных им услуг</w:t>
      </w:r>
      <w:r w:rsidR="0030394E" w:rsidRPr="00F62647">
        <w:rPr>
          <w:rFonts w:ascii="Times New Roman" w:hAnsi="Times New Roman" w:cs="Times New Roman"/>
          <w:sz w:val="24"/>
          <w:szCs w:val="24"/>
        </w:rPr>
        <w:t xml:space="preserve"> (</w:t>
      </w:r>
      <w:r w:rsidRPr="00F62647">
        <w:rPr>
          <w:rFonts w:ascii="Times New Roman" w:hAnsi="Times New Roman" w:cs="Times New Roman"/>
          <w:sz w:val="24"/>
          <w:szCs w:val="24"/>
        </w:rPr>
        <w:t>выполненных работ</w:t>
      </w:r>
      <w:r w:rsidR="0030394E" w:rsidRPr="00F62647">
        <w:rPr>
          <w:rFonts w:ascii="Times New Roman" w:hAnsi="Times New Roman" w:cs="Times New Roman"/>
          <w:sz w:val="24"/>
          <w:szCs w:val="24"/>
        </w:rPr>
        <w:t>)</w:t>
      </w:r>
      <w:r w:rsidRPr="00F62647">
        <w:rPr>
          <w:rFonts w:ascii="Times New Roman" w:hAnsi="Times New Roman" w:cs="Times New Roman"/>
          <w:sz w:val="24"/>
          <w:szCs w:val="24"/>
        </w:rPr>
        <w:t xml:space="preserve"> в сроки и в порядке, предусмотренн</w:t>
      </w:r>
      <w:r w:rsidR="007F6561" w:rsidRPr="00F62647">
        <w:rPr>
          <w:rFonts w:ascii="Times New Roman" w:hAnsi="Times New Roman" w:cs="Times New Roman"/>
          <w:sz w:val="24"/>
          <w:szCs w:val="24"/>
        </w:rPr>
        <w:t>ых</w:t>
      </w:r>
      <w:r w:rsidRPr="00F62647">
        <w:rPr>
          <w:rFonts w:ascii="Times New Roman" w:hAnsi="Times New Roman" w:cs="Times New Roman"/>
          <w:sz w:val="24"/>
          <w:szCs w:val="24"/>
        </w:rPr>
        <w:t xml:space="preserve"> настоящим Договором.</w:t>
      </w:r>
    </w:p>
    <w:p w14:paraId="2CDD255D" w14:textId="77777777" w:rsidR="00B00C6A" w:rsidRPr="00F62647" w:rsidRDefault="00B00C6A" w:rsidP="000E430C">
      <w:pPr>
        <w:pStyle w:val="ConsNormal"/>
        <w:widowControl/>
        <w:tabs>
          <w:tab w:val="num" w:pos="0"/>
          <w:tab w:val="left" w:pos="567"/>
        </w:tabs>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2.2. Исполнитель обязан оказать услуги</w:t>
      </w:r>
      <w:r w:rsidR="0030394E" w:rsidRPr="00F62647">
        <w:rPr>
          <w:rFonts w:ascii="Times New Roman" w:hAnsi="Times New Roman" w:cs="Times New Roman"/>
          <w:sz w:val="24"/>
          <w:szCs w:val="24"/>
        </w:rPr>
        <w:t xml:space="preserve"> (</w:t>
      </w:r>
      <w:r w:rsidRPr="00F62647">
        <w:rPr>
          <w:rFonts w:ascii="Times New Roman" w:hAnsi="Times New Roman" w:cs="Times New Roman"/>
          <w:sz w:val="24"/>
          <w:szCs w:val="24"/>
        </w:rPr>
        <w:t>выполнить работы</w:t>
      </w:r>
      <w:r w:rsidR="0030394E" w:rsidRPr="00F62647">
        <w:rPr>
          <w:rFonts w:ascii="Times New Roman" w:hAnsi="Times New Roman" w:cs="Times New Roman"/>
          <w:sz w:val="24"/>
          <w:szCs w:val="24"/>
        </w:rPr>
        <w:t>)</w:t>
      </w:r>
      <w:r w:rsidRPr="00F62647">
        <w:rPr>
          <w:rFonts w:ascii="Times New Roman" w:hAnsi="Times New Roman" w:cs="Times New Roman"/>
          <w:sz w:val="24"/>
          <w:szCs w:val="24"/>
        </w:rPr>
        <w:t xml:space="preserve"> в объеме и в сроки, предусмотренные настоящим Договором, и сдать услуги</w:t>
      </w:r>
      <w:r w:rsidR="0030394E" w:rsidRPr="00F62647">
        <w:rPr>
          <w:rFonts w:ascii="Times New Roman" w:hAnsi="Times New Roman" w:cs="Times New Roman"/>
          <w:sz w:val="24"/>
          <w:szCs w:val="24"/>
        </w:rPr>
        <w:t xml:space="preserve"> (</w:t>
      </w:r>
      <w:r w:rsidRPr="00F62647">
        <w:rPr>
          <w:rFonts w:ascii="Times New Roman" w:hAnsi="Times New Roman" w:cs="Times New Roman"/>
          <w:sz w:val="24"/>
          <w:szCs w:val="24"/>
        </w:rPr>
        <w:t>работы</w:t>
      </w:r>
      <w:r w:rsidR="0030394E" w:rsidRPr="00F62647">
        <w:rPr>
          <w:rFonts w:ascii="Times New Roman" w:hAnsi="Times New Roman" w:cs="Times New Roman"/>
          <w:sz w:val="24"/>
          <w:szCs w:val="24"/>
        </w:rPr>
        <w:t>)</w:t>
      </w:r>
      <w:r w:rsidRPr="00F62647">
        <w:rPr>
          <w:rFonts w:ascii="Times New Roman" w:hAnsi="Times New Roman" w:cs="Times New Roman"/>
          <w:sz w:val="24"/>
          <w:szCs w:val="24"/>
        </w:rPr>
        <w:t xml:space="preserve"> Заказчику в состоянии, соответствующем условиям настоящего Договора.</w:t>
      </w:r>
    </w:p>
    <w:p w14:paraId="3AEF23EC" w14:textId="77777777" w:rsidR="00B00C6A" w:rsidRPr="00F62647" w:rsidRDefault="00B00C6A" w:rsidP="000E430C">
      <w:pPr>
        <w:pStyle w:val="23"/>
        <w:tabs>
          <w:tab w:val="num" w:pos="0"/>
          <w:tab w:val="left" w:pos="567"/>
          <w:tab w:val="num" w:pos="1418"/>
        </w:tabs>
        <w:spacing w:before="0" w:line="276" w:lineRule="auto"/>
        <w:ind w:left="0" w:firstLine="0"/>
      </w:pPr>
      <w:r w:rsidRPr="00F62647">
        <w:t>2.3. Заказчик имеет право требовать качественного и своевременного оказания услуг</w:t>
      </w:r>
      <w:r w:rsidR="0030394E" w:rsidRPr="00F62647">
        <w:t xml:space="preserve"> (</w:t>
      </w:r>
      <w:r w:rsidRPr="00F62647">
        <w:t>выполнения работ</w:t>
      </w:r>
      <w:r w:rsidR="0030394E" w:rsidRPr="00F62647">
        <w:t>)</w:t>
      </w:r>
      <w:r w:rsidRPr="00F62647">
        <w:t>, проверять ход и качество оказываемых Исполнителем услуг</w:t>
      </w:r>
      <w:r w:rsidR="0030394E" w:rsidRPr="00F62647">
        <w:t xml:space="preserve"> (</w:t>
      </w:r>
      <w:r w:rsidRPr="00F62647">
        <w:t>выполняемых работ</w:t>
      </w:r>
      <w:r w:rsidR="0030394E" w:rsidRPr="00F62647">
        <w:t>)</w:t>
      </w:r>
      <w:r w:rsidRPr="00F62647">
        <w:t xml:space="preserve">. </w:t>
      </w:r>
    </w:p>
    <w:p w14:paraId="0341E4FD" w14:textId="77777777" w:rsidR="00B00C6A" w:rsidRPr="00F62647" w:rsidRDefault="00B00C6A" w:rsidP="000E430C">
      <w:pPr>
        <w:pStyle w:val="23"/>
        <w:tabs>
          <w:tab w:val="num" w:pos="0"/>
          <w:tab w:val="left" w:pos="567"/>
          <w:tab w:val="num" w:pos="1418"/>
        </w:tabs>
        <w:spacing w:before="0" w:line="276" w:lineRule="auto"/>
        <w:ind w:left="0" w:firstLine="0"/>
      </w:pPr>
      <w:r w:rsidRPr="00F62647">
        <w:t>2</w:t>
      </w:r>
      <w:r w:rsidR="00A85F8F" w:rsidRPr="00F62647">
        <w:t>.4</w:t>
      </w:r>
      <w:r w:rsidRPr="00F62647">
        <w:t>. Заказчик обязуется оплачивать услуги</w:t>
      </w:r>
      <w:r w:rsidR="0030394E" w:rsidRPr="00F62647">
        <w:t xml:space="preserve"> (</w:t>
      </w:r>
      <w:r w:rsidRPr="00F62647">
        <w:t>работы</w:t>
      </w:r>
      <w:r w:rsidR="0030394E" w:rsidRPr="00F62647">
        <w:t>)</w:t>
      </w:r>
      <w:r w:rsidRPr="00F62647">
        <w:t xml:space="preserve"> в порядке и сроки, предусмотренные настоящим Договором.</w:t>
      </w:r>
    </w:p>
    <w:p w14:paraId="11FA5FA2" w14:textId="689AF201" w:rsidR="00B00C6A" w:rsidRDefault="00A85F8F" w:rsidP="000E430C">
      <w:pPr>
        <w:pStyle w:val="23"/>
        <w:tabs>
          <w:tab w:val="num" w:pos="0"/>
          <w:tab w:val="left" w:pos="567"/>
          <w:tab w:val="num" w:pos="1418"/>
        </w:tabs>
        <w:spacing w:before="0" w:line="276" w:lineRule="auto"/>
        <w:ind w:left="0" w:firstLine="0"/>
      </w:pPr>
      <w:r w:rsidRPr="00F62647">
        <w:t>2.5</w:t>
      </w:r>
      <w:r w:rsidR="00B00C6A" w:rsidRPr="00F62647">
        <w:t>. При оказании услуг</w:t>
      </w:r>
      <w:r w:rsidR="007F6561" w:rsidRPr="00F62647">
        <w:t xml:space="preserve"> (</w:t>
      </w:r>
      <w:r w:rsidR="00B00C6A" w:rsidRPr="00F62647">
        <w:t>выполнении работ</w:t>
      </w:r>
      <w:r w:rsidR="007F6561" w:rsidRPr="00F62647">
        <w:t>)</w:t>
      </w:r>
      <w:r w:rsidR="00B00C6A" w:rsidRPr="00F62647">
        <w:t xml:space="preserve"> Исполнитель использует научное оборудование</w:t>
      </w:r>
      <w:r w:rsidR="00C71D3E" w:rsidRPr="00F62647">
        <w:t>, закрепленное за</w:t>
      </w:r>
      <w:r w:rsidR="00B00C6A" w:rsidRPr="00F62647">
        <w:t xml:space="preserve"> ЦКП «</w:t>
      </w:r>
      <w:r w:rsidRPr="00F62647">
        <w:t>Аналитический центр ИМХ РАН</w:t>
      </w:r>
      <w:r w:rsidR="00B00C6A" w:rsidRPr="00F62647">
        <w:t>».</w:t>
      </w:r>
    </w:p>
    <w:p w14:paraId="1B42FB70" w14:textId="7FD14377" w:rsidR="000E430C" w:rsidRDefault="000E430C" w:rsidP="000E430C">
      <w:pPr>
        <w:pStyle w:val="23"/>
        <w:tabs>
          <w:tab w:val="num" w:pos="0"/>
          <w:tab w:val="left" w:pos="567"/>
          <w:tab w:val="num" w:pos="1418"/>
        </w:tabs>
        <w:spacing w:before="0" w:line="276" w:lineRule="auto"/>
        <w:ind w:left="0" w:firstLine="0"/>
      </w:pPr>
    </w:p>
    <w:p w14:paraId="1A163AD2" w14:textId="77777777" w:rsidR="000E430C" w:rsidRPr="00F62647" w:rsidRDefault="000E430C" w:rsidP="000E430C">
      <w:pPr>
        <w:pStyle w:val="23"/>
        <w:tabs>
          <w:tab w:val="num" w:pos="0"/>
          <w:tab w:val="left" w:pos="567"/>
          <w:tab w:val="num" w:pos="1418"/>
        </w:tabs>
        <w:spacing w:before="0" w:line="276" w:lineRule="auto"/>
        <w:ind w:left="0" w:firstLine="0"/>
      </w:pPr>
    </w:p>
    <w:p w14:paraId="4D33734A" w14:textId="77777777" w:rsidR="00B00C6A" w:rsidRPr="00F62647" w:rsidRDefault="00B00C6A" w:rsidP="000E430C">
      <w:pPr>
        <w:pStyle w:val="ConsNormal"/>
        <w:widowControl/>
        <w:spacing w:line="276" w:lineRule="auto"/>
        <w:ind w:firstLine="0"/>
        <w:jc w:val="both"/>
        <w:rPr>
          <w:rFonts w:ascii="Times New Roman" w:hAnsi="Times New Roman" w:cs="Times New Roman"/>
          <w:sz w:val="24"/>
          <w:szCs w:val="24"/>
        </w:rPr>
      </w:pPr>
    </w:p>
    <w:p w14:paraId="49DAB985" w14:textId="12341DAB" w:rsidR="00B00C6A" w:rsidRDefault="00B00C6A" w:rsidP="000E430C">
      <w:pPr>
        <w:pStyle w:val="23"/>
        <w:numPr>
          <w:ilvl w:val="0"/>
          <w:numId w:val="14"/>
        </w:numPr>
        <w:spacing w:before="0" w:line="276" w:lineRule="auto"/>
        <w:jc w:val="center"/>
        <w:rPr>
          <w:b/>
          <w:bCs/>
        </w:rPr>
      </w:pPr>
      <w:r w:rsidRPr="00F62647">
        <w:rPr>
          <w:b/>
          <w:bCs/>
        </w:rPr>
        <w:lastRenderedPageBreak/>
        <w:t>Поря</w:t>
      </w:r>
      <w:r w:rsidR="0030394E" w:rsidRPr="00F62647">
        <w:rPr>
          <w:b/>
          <w:bCs/>
        </w:rPr>
        <w:t>док сдачи и приемки услуг (работ)</w:t>
      </w:r>
    </w:p>
    <w:p w14:paraId="000F9A88" w14:textId="77777777" w:rsidR="000E430C" w:rsidRPr="00F62647" w:rsidRDefault="000E430C" w:rsidP="000E430C">
      <w:pPr>
        <w:pStyle w:val="23"/>
        <w:spacing w:before="0" w:line="276" w:lineRule="auto"/>
        <w:ind w:left="720" w:firstLine="0"/>
        <w:rPr>
          <w:b/>
          <w:bCs/>
        </w:rPr>
      </w:pPr>
    </w:p>
    <w:p w14:paraId="670C02C6" w14:textId="77777777" w:rsidR="00B00C6A" w:rsidRPr="00F62647" w:rsidRDefault="00B00C6A" w:rsidP="000E430C">
      <w:pPr>
        <w:pStyle w:val="23"/>
        <w:spacing w:before="0" w:line="276" w:lineRule="auto"/>
        <w:ind w:left="0" w:firstLine="0"/>
        <w:rPr>
          <w:color w:val="auto"/>
        </w:rPr>
      </w:pPr>
      <w:r w:rsidRPr="00F62647">
        <w:rPr>
          <w:color w:val="auto"/>
        </w:rPr>
        <w:tab/>
      </w:r>
      <w:r w:rsidRPr="00F62647">
        <w:rPr>
          <w:color w:val="auto"/>
        </w:rPr>
        <w:tab/>
        <w:t>3.1.</w:t>
      </w:r>
      <w:r w:rsidRPr="00F62647">
        <w:rPr>
          <w:color w:val="auto"/>
        </w:rPr>
        <w:tab/>
      </w:r>
      <w:r w:rsidR="0030394E" w:rsidRPr="00F62647">
        <w:rPr>
          <w:color w:val="auto"/>
        </w:rPr>
        <w:t xml:space="preserve">Услуги (работы) считаются оказанными (выполненными) с момента подписания сторонами </w:t>
      </w:r>
      <w:r w:rsidR="00BD008C" w:rsidRPr="00F62647">
        <w:rPr>
          <w:color w:val="auto"/>
        </w:rPr>
        <w:t>А</w:t>
      </w:r>
      <w:r w:rsidR="0030394E" w:rsidRPr="00F62647">
        <w:rPr>
          <w:color w:val="auto"/>
        </w:rPr>
        <w:t>кта приемки-сдачи оказанных услуг (выполненных</w:t>
      </w:r>
      <w:r w:rsidRPr="00F62647">
        <w:rPr>
          <w:color w:val="auto"/>
        </w:rPr>
        <w:t xml:space="preserve"> работ</w:t>
      </w:r>
      <w:r w:rsidR="0030394E" w:rsidRPr="00F62647">
        <w:rPr>
          <w:color w:val="auto"/>
        </w:rPr>
        <w:t xml:space="preserve">). </w:t>
      </w:r>
    </w:p>
    <w:p w14:paraId="52D34F81" w14:textId="77777777" w:rsidR="00B00C6A" w:rsidRPr="00F62647" w:rsidRDefault="00B00C6A" w:rsidP="000E430C">
      <w:pPr>
        <w:pStyle w:val="23"/>
        <w:spacing w:before="0" w:line="276" w:lineRule="auto"/>
        <w:ind w:left="0" w:firstLine="0"/>
        <w:rPr>
          <w:color w:val="auto"/>
        </w:rPr>
      </w:pPr>
      <w:r w:rsidRPr="00F62647">
        <w:rPr>
          <w:color w:val="auto"/>
        </w:rPr>
        <w:tab/>
      </w:r>
      <w:r w:rsidRPr="00F62647">
        <w:rPr>
          <w:color w:val="auto"/>
        </w:rPr>
        <w:tab/>
        <w:t>3.2. В случае наличия в оказанной услуге</w:t>
      </w:r>
      <w:r w:rsidR="0030394E" w:rsidRPr="00F62647">
        <w:rPr>
          <w:color w:val="auto"/>
        </w:rPr>
        <w:t xml:space="preserve"> (</w:t>
      </w:r>
      <w:r w:rsidRPr="00F62647">
        <w:rPr>
          <w:color w:val="auto"/>
        </w:rPr>
        <w:t>выполненной работе</w:t>
      </w:r>
      <w:r w:rsidR="0030394E" w:rsidRPr="00F62647">
        <w:rPr>
          <w:color w:val="auto"/>
        </w:rPr>
        <w:t>)</w:t>
      </w:r>
      <w:r w:rsidRPr="00F62647">
        <w:rPr>
          <w:color w:val="auto"/>
        </w:rPr>
        <w:t xml:space="preserve"> недостатков Исполнитель обязуется устранить их в течение 1</w:t>
      </w:r>
      <w:r w:rsidR="0030394E" w:rsidRPr="00F62647">
        <w:rPr>
          <w:color w:val="auto"/>
        </w:rPr>
        <w:t>4</w:t>
      </w:r>
      <w:r w:rsidRPr="00F62647">
        <w:rPr>
          <w:color w:val="auto"/>
        </w:rPr>
        <w:t xml:space="preserve"> дней со дня получения соответствующих претензий Заказчи</w:t>
      </w:r>
      <w:r w:rsidR="0030394E" w:rsidRPr="00F62647">
        <w:rPr>
          <w:color w:val="auto"/>
        </w:rPr>
        <w:t xml:space="preserve">ка в виде </w:t>
      </w:r>
      <w:r w:rsidR="0030394E" w:rsidRPr="00F62647">
        <w:t>письменного уведомления (в том числе посредством факсимильной связи с последующим направлением оригинала)</w:t>
      </w:r>
      <w:r w:rsidR="0030394E" w:rsidRPr="00F62647">
        <w:rPr>
          <w:color w:val="auto"/>
        </w:rPr>
        <w:t>.</w:t>
      </w:r>
    </w:p>
    <w:p w14:paraId="0F9DDF15" w14:textId="77777777" w:rsidR="0030394E" w:rsidRPr="00F62647" w:rsidRDefault="0030394E" w:rsidP="000E430C">
      <w:pPr>
        <w:pStyle w:val="23"/>
        <w:spacing w:before="0" w:line="276" w:lineRule="auto"/>
        <w:ind w:left="0" w:firstLine="0"/>
        <w:rPr>
          <w:color w:val="auto"/>
        </w:rPr>
      </w:pPr>
    </w:p>
    <w:p w14:paraId="0CB980FD" w14:textId="77777777" w:rsidR="00F65896" w:rsidRPr="00F62647" w:rsidRDefault="00F65896" w:rsidP="000E430C">
      <w:pPr>
        <w:pStyle w:val="23"/>
        <w:spacing w:before="0" w:line="276" w:lineRule="auto"/>
        <w:ind w:left="0" w:firstLine="0"/>
        <w:jc w:val="center"/>
        <w:rPr>
          <w:b/>
          <w:color w:val="auto"/>
        </w:rPr>
      </w:pPr>
    </w:p>
    <w:p w14:paraId="3683EC97" w14:textId="230B5F38" w:rsidR="00B00C6A" w:rsidRDefault="00B00C6A" w:rsidP="000E430C">
      <w:pPr>
        <w:pStyle w:val="23"/>
        <w:numPr>
          <w:ilvl w:val="0"/>
          <w:numId w:val="14"/>
        </w:numPr>
        <w:spacing w:before="0" w:line="276" w:lineRule="auto"/>
        <w:jc w:val="center"/>
        <w:rPr>
          <w:b/>
          <w:color w:val="auto"/>
        </w:rPr>
      </w:pPr>
      <w:r w:rsidRPr="00F62647">
        <w:rPr>
          <w:b/>
          <w:color w:val="auto"/>
        </w:rPr>
        <w:t>Оплата услуг</w:t>
      </w:r>
    </w:p>
    <w:p w14:paraId="6CF070C3" w14:textId="77777777" w:rsidR="000E430C" w:rsidRPr="00F62647" w:rsidRDefault="000E430C" w:rsidP="000E430C">
      <w:pPr>
        <w:pStyle w:val="23"/>
        <w:spacing w:before="0" w:line="276" w:lineRule="auto"/>
        <w:ind w:left="720" w:firstLine="0"/>
        <w:rPr>
          <w:b/>
          <w:color w:val="auto"/>
        </w:rPr>
      </w:pPr>
    </w:p>
    <w:p w14:paraId="7E182D06" w14:textId="77777777" w:rsidR="00B00C6A" w:rsidRPr="00F62647" w:rsidRDefault="00B00C6A" w:rsidP="000E430C">
      <w:pPr>
        <w:pStyle w:val="23"/>
        <w:spacing w:before="0" w:line="276" w:lineRule="auto"/>
        <w:ind w:left="0" w:firstLine="0"/>
        <w:rPr>
          <w:color w:val="auto"/>
        </w:rPr>
      </w:pPr>
      <w:r w:rsidRPr="00F62647">
        <w:rPr>
          <w:color w:val="auto"/>
        </w:rPr>
        <w:tab/>
      </w:r>
      <w:r w:rsidRPr="00F62647">
        <w:rPr>
          <w:color w:val="auto"/>
        </w:rPr>
        <w:tab/>
        <w:t xml:space="preserve">4.1. Оплата услуг производится согласно утвержденной Стоимости работ и услуг ЦКП </w:t>
      </w:r>
      <w:r w:rsidR="00BD008C" w:rsidRPr="00F62647">
        <w:t>«Аналитический центр ИМХ РАН»</w:t>
      </w:r>
      <w:r w:rsidRPr="00F62647">
        <w:rPr>
          <w:color w:val="auto"/>
        </w:rPr>
        <w:t xml:space="preserve">, указанных в Приложении № 1 к настоящему </w:t>
      </w:r>
      <w:r w:rsidR="00BD008C" w:rsidRPr="00F62647">
        <w:rPr>
          <w:color w:val="auto"/>
        </w:rPr>
        <w:t>Д</w:t>
      </w:r>
      <w:r w:rsidRPr="00F62647">
        <w:rPr>
          <w:color w:val="auto"/>
        </w:rPr>
        <w:t>оговору.</w:t>
      </w:r>
    </w:p>
    <w:p w14:paraId="00844D06" w14:textId="77777777" w:rsidR="00B00C6A" w:rsidRPr="00F62647" w:rsidRDefault="00B00C6A" w:rsidP="000E430C">
      <w:pPr>
        <w:pStyle w:val="23"/>
        <w:spacing w:before="0" w:line="276" w:lineRule="auto"/>
        <w:ind w:left="0" w:firstLine="0"/>
        <w:rPr>
          <w:color w:val="auto"/>
        </w:rPr>
      </w:pPr>
      <w:r w:rsidRPr="00F62647">
        <w:rPr>
          <w:color w:val="auto"/>
        </w:rPr>
        <w:t xml:space="preserve">4.2. Заказчик в течение </w:t>
      </w:r>
      <w:r w:rsidR="00BD008C" w:rsidRPr="00F62647">
        <w:rPr>
          <w:color w:val="auto"/>
        </w:rPr>
        <w:t>10</w:t>
      </w:r>
      <w:r w:rsidR="00C71D3E" w:rsidRPr="00F62647">
        <w:rPr>
          <w:color w:val="auto"/>
        </w:rPr>
        <w:t xml:space="preserve"> (десяти)</w:t>
      </w:r>
      <w:r w:rsidRPr="00F62647">
        <w:rPr>
          <w:color w:val="auto"/>
        </w:rPr>
        <w:t xml:space="preserve"> рабочих дней </w:t>
      </w:r>
      <w:r w:rsidR="00BD008C" w:rsidRPr="00F62647">
        <w:rPr>
          <w:color w:val="auto"/>
        </w:rPr>
        <w:t xml:space="preserve">с момента подписания сторонами Акта приемки-сдачи оказанных услуг (выполненных работ) и </w:t>
      </w:r>
      <w:r w:rsidRPr="00F62647">
        <w:rPr>
          <w:color w:val="auto"/>
        </w:rPr>
        <w:t>выставления Исполнителем Счета на оплату производит оплату оказанных услуг</w:t>
      </w:r>
      <w:r w:rsidR="00BD008C" w:rsidRPr="00F62647">
        <w:rPr>
          <w:color w:val="auto"/>
        </w:rPr>
        <w:t xml:space="preserve"> (</w:t>
      </w:r>
      <w:r w:rsidRPr="00F62647">
        <w:rPr>
          <w:color w:val="auto"/>
        </w:rPr>
        <w:t>выполненных работ</w:t>
      </w:r>
      <w:r w:rsidR="00BD008C" w:rsidRPr="00F62647">
        <w:rPr>
          <w:color w:val="auto"/>
        </w:rPr>
        <w:t>)</w:t>
      </w:r>
      <w:r w:rsidRPr="00F62647">
        <w:rPr>
          <w:color w:val="auto"/>
        </w:rPr>
        <w:t xml:space="preserve">, в сумме, определенной Сторонами в Приложении № 2 (Перечень работ и услуг, заявленных к выполнению). </w:t>
      </w:r>
    </w:p>
    <w:p w14:paraId="6E8B8CCF" w14:textId="77777777" w:rsidR="00B00C6A" w:rsidRPr="00F62647" w:rsidRDefault="00B00C6A" w:rsidP="000E430C">
      <w:pPr>
        <w:pStyle w:val="ConsNormal"/>
        <w:widowControl/>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4.3</w:t>
      </w:r>
      <w:r w:rsidR="00BD008C" w:rsidRPr="00F62647">
        <w:rPr>
          <w:rFonts w:ascii="Times New Roman" w:hAnsi="Times New Roman" w:cs="Times New Roman"/>
          <w:sz w:val="24"/>
          <w:szCs w:val="24"/>
        </w:rPr>
        <w:t>.</w:t>
      </w:r>
      <w:r w:rsidR="00C71D3E" w:rsidRPr="00F62647">
        <w:rPr>
          <w:rFonts w:ascii="Times New Roman" w:hAnsi="Times New Roman" w:cs="Times New Roman"/>
          <w:sz w:val="24"/>
          <w:szCs w:val="24"/>
        </w:rPr>
        <w:t xml:space="preserve"> </w:t>
      </w:r>
      <w:r w:rsidR="00BD008C" w:rsidRPr="00F62647">
        <w:rPr>
          <w:rFonts w:ascii="Times New Roman" w:hAnsi="Times New Roman" w:cs="Times New Roman"/>
          <w:sz w:val="24"/>
          <w:szCs w:val="24"/>
        </w:rPr>
        <w:t xml:space="preserve">Оплата </w:t>
      </w:r>
      <w:r w:rsidRPr="00F62647">
        <w:rPr>
          <w:rFonts w:ascii="Times New Roman" w:hAnsi="Times New Roman" w:cs="Times New Roman"/>
          <w:sz w:val="24"/>
          <w:szCs w:val="24"/>
        </w:rPr>
        <w:t>оказанных Исполни</w:t>
      </w:r>
      <w:r w:rsidR="00BD008C" w:rsidRPr="00F62647">
        <w:rPr>
          <w:rFonts w:ascii="Times New Roman" w:hAnsi="Times New Roman" w:cs="Times New Roman"/>
          <w:sz w:val="24"/>
          <w:szCs w:val="24"/>
        </w:rPr>
        <w:t>телем услуг (</w:t>
      </w:r>
      <w:r w:rsidRPr="00F62647">
        <w:rPr>
          <w:rFonts w:ascii="Times New Roman" w:hAnsi="Times New Roman" w:cs="Times New Roman"/>
          <w:sz w:val="24"/>
          <w:szCs w:val="24"/>
        </w:rPr>
        <w:t>выполненных работ</w:t>
      </w:r>
      <w:r w:rsidR="00BD008C" w:rsidRPr="00F62647">
        <w:rPr>
          <w:rFonts w:ascii="Times New Roman" w:hAnsi="Times New Roman" w:cs="Times New Roman"/>
          <w:sz w:val="24"/>
          <w:szCs w:val="24"/>
        </w:rPr>
        <w:t>)</w:t>
      </w:r>
      <w:r w:rsidRPr="00F62647">
        <w:rPr>
          <w:rFonts w:ascii="Times New Roman" w:hAnsi="Times New Roman" w:cs="Times New Roman"/>
          <w:sz w:val="24"/>
          <w:szCs w:val="24"/>
        </w:rPr>
        <w:t xml:space="preserve"> осуществляется путем перечисления денежных средств на расчетный счет Исполнителя.</w:t>
      </w:r>
    </w:p>
    <w:p w14:paraId="7AA5D2CA" w14:textId="77777777" w:rsidR="00B00C6A" w:rsidRPr="00F62647" w:rsidRDefault="00B00C6A" w:rsidP="000E430C">
      <w:pPr>
        <w:pStyle w:val="ConsNormal"/>
        <w:widowControl/>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 xml:space="preserve">4.4. </w:t>
      </w:r>
      <w:r w:rsidR="000E75CC" w:rsidRPr="00F62647">
        <w:rPr>
          <w:rFonts w:ascii="Times New Roman" w:hAnsi="Times New Roman" w:cs="Times New Roman"/>
          <w:sz w:val="24"/>
          <w:szCs w:val="24"/>
        </w:rPr>
        <w:t>Исполнитель выставляет Заказчику счет, оформленный в соответствии с требованиями действующего законодательства, н</w:t>
      </w:r>
      <w:r w:rsidRPr="00F62647">
        <w:rPr>
          <w:rFonts w:ascii="Times New Roman" w:hAnsi="Times New Roman" w:cs="Times New Roman"/>
          <w:sz w:val="24"/>
          <w:szCs w:val="24"/>
        </w:rPr>
        <w:t xml:space="preserve">е позднее </w:t>
      </w:r>
      <w:r w:rsidR="00C71D3E" w:rsidRPr="00F62647">
        <w:rPr>
          <w:rFonts w:ascii="Times New Roman" w:hAnsi="Times New Roman" w:cs="Times New Roman"/>
          <w:sz w:val="24"/>
          <w:szCs w:val="24"/>
        </w:rPr>
        <w:t>5 (</w:t>
      </w:r>
      <w:r w:rsidRPr="00F62647">
        <w:rPr>
          <w:rFonts w:ascii="Times New Roman" w:hAnsi="Times New Roman" w:cs="Times New Roman"/>
          <w:sz w:val="24"/>
          <w:szCs w:val="24"/>
        </w:rPr>
        <w:t>пяти</w:t>
      </w:r>
      <w:r w:rsidR="00C71D3E" w:rsidRPr="00F62647">
        <w:rPr>
          <w:rFonts w:ascii="Times New Roman" w:hAnsi="Times New Roman" w:cs="Times New Roman"/>
          <w:sz w:val="24"/>
          <w:szCs w:val="24"/>
        </w:rPr>
        <w:t>)</w:t>
      </w:r>
      <w:r w:rsidRPr="00F62647">
        <w:rPr>
          <w:rFonts w:ascii="Times New Roman" w:hAnsi="Times New Roman" w:cs="Times New Roman"/>
          <w:sz w:val="24"/>
          <w:szCs w:val="24"/>
        </w:rPr>
        <w:t xml:space="preserve"> </w:t>
      </w:r>
      <w:r w:rsidR="00BD008C" w:rsidRPr="00F62647">
        <w:rPr>
          <w:rFonts w:ascii="Times New Roman" w:hAnsi="Times New Roman" w:cs="Times New Roman"/>
          <w:sz w:val="24"/>
          <w:szCs w:val="24"/>
        </w:rPr>
        <w:t>рабочих</w:t>
      </w:r>
      <w:r w:rsidRPr="00F62647">
        <w:rPr>
          <w:rFonts w:ascii="Times New Roman" w:hAnsi="Times New Roman" w:cs="Times New Roman"/>
          <w:sz w:val="24"/>
          <w:szCs w:val="24"/>
        </w:rPr>
        <w:t xml:space="preserve"> дней с момента подписания </w:t>
      </w:r>
      <w:r w:rsidR="00BD008C" w:rsidRPr="00F62647">
        <w:rPr>
          <w:rFonts w:ascii="Times New Roman" w:hAnsi="Times New Roman" w:cs="Times New Roman"/>
          <w:sz w:val="24"/>
          <w:szCs w:val="24"/>
        </w:rPr>
        <w:t>А</w:t>
      </w:r>
      <w:r w:rsidRPr="00F62647">
        <w:rPr>
          <w:rFonts w:ascii="Times New Roman" w:hAnsi="Times New Roman" w:cs="Times New Roman"/>
          <w:sz w:val="24"/>
          <w:szCs w:val="24"/>
        </w:rPr>
        <w:t>кт</w:t>
      </w:r>
      <w:r w:rsidR="000E75CC" w:rsidRPr="00F62647">
        <w:rPr>
          <w:rFonts w:ascii="Times New Roman" w:hAnsi="Times New Roman" w:cs="Times New Roman"/>
          <w:sz w:val="24"/>
          <w:szCs w:val="24"/>
        </w:rPr>
        <w:t>а сдачи-приемки оказанных услуг (</w:t>
      </w:r>
      <w:r w:rsidRPr="00F62647">
        <w:rPr>
          <w:rFonts w:ascii="Times New Roman" w:hAnsi="Times New Roman" w:cs="Times New Roman"/>
          <w:sz w:val="24"/>
          <w:szCs w:val="24"/>
        </w:rPr>
        <w:t>выполненных работ</w:t>
      </w:r>
      <w:r w:rsidR="000E75CC" w:rsidRPr="00F62647">
        <w:rPr>
          <w:rFonts w:ascii="Times New Roman" w:hAnsi="Times New Roman" w:cs="Times New Roman"/>
          <w:sz w:val="24"/>
          <w:szCs w:val="24"/>
        </w:rPr>
        <w:t>).</w:t>
      </w:r>
      <w:r w:rsidRPr="00F62647">
        <w:rPr>
          <w:rFonts w:ascii="Times New Roman" w:hAnsi="Times New Roman" w:cs="Times New Roman"/>
          <w:sz w:val="24"/>
          <w:szCs w:val="24"/>
        </w:rPr>
        <w:t xml:space="preserve"> Счет должен содержать ссылку на номер и дату Договора.</w:t>
      </w:r>
    </w:p>
    <w:p w14:paraId="469482D9" w14:textId="77777777" w:rsidR="00B00C6A" w:rsidRPr="00F62647" w:rsidRDefault="00B00C6A" w:rsidP="000E430C">
      <w:pPr>
        <w:pStyle w:val="23"/>
        <w:spacing w:before="0" w:line="276" w:lineRule="auto"/>
        <w:ind w:left="0" w:firstLine="0"/>
        <w:rPr>
          <w:color w:val="auto"/>
        </w:rPr>
      </w:pPr>
      <w:r w:rsidRPr="00F62647">
        <w:rPr>
          <w:color w:val="auto"/>
        </w:rPr>
        <w:tab/>
      </w:r>
      <w:r w:rsidRPr="00F62647">
        <w:rPr>
          <w:color w:val="auto"/>
        </w:rPr>
        <w:tab/>
        <w:t>4.5. Если в ходе оказания услуг</w:t>
      </w:r>
      <w:r w:rsidR="000E75CC" w:rsidRPr="00F62647">
        <w:rPr>
          <w:color w:val="auto"/>
        </w:rPr>
        <w:t xml:space="preserve"> (</w:t>
      </w:r>
      <w:r w:rsidRPr="00F62647">
        <w:rPr>
          <w:color w:val="auto"/>
        </w:rPr>
        <w:t>выполнения работ</w:t>
      </w:r>
      <w:r w:rsidR="000E75CC" w:rsidRPr="00F62647">
        <w:rPr>
          <w:color w:val="auto"/>
        </w:rPr>
        <w:t>)</w:t>
      </w:r>
      <w:r w:rsidRPr="00F62647">
        <w:rPr>
          <w:color w:val="auto"/>
        </w:rPr>
        <w:t xml:space="preserve"> обнаруживается невозможность достижения результатов вследствие обстоятельств, не зависящих от Исполнителя, Заказчик обязан оплатить стоимость услуг, проведенных до выявления невозможности получить предусмотренные настоящим Договором</w:t>
      </w:r>
      <w:r w:rsidR="000E75CC" w:rsidRPr="00F62647">
        <w:rPr>
          <w:color w:val="auto"/>
        </w:rPr>
        <w:t xml:space="preserve"> слуги (работы)</w:t>
      </w:r>
      <w:r w:rsidRPr="00F62647">
        <w:rPr>
          <w:color w:val="auto"/>
        </w:rPr>
        <w:t>, но не свыше соответствующей части цены услуг, указанной в Договоре.</w:t>
      </w:r>
    </w:p>
    <w:p w14:paraId="4A6C9539" w14:textId="77777777" w:rsidR="00B00C6A" w:rsidRPr="00F62647" w:rsidRDefault="00B00C6A" w:rsidP="000E430C">
      <w:pPr>
        <w:pStyle w:val="23"/>
        <w:spacing w:before="0" w:line="276" w:lineRule="auto"/>
        <w:ind w:left="0" w:firstLine="0"/>
        <w:jc w:val="center"/>
        <w:rPr>
          <w:b/>
          <w:bCs/>
        </w:rPr>
      </w:pPr>
    </w:p>
    <w:p w14:paraId="42A5961B" w14:textId="73C51A2A" w:rsidR="00B00C6A" w:rsidRDefault="00B00C6A" w:rsidP="000E430C">
      <w:pPr>
        <w:pStyle w:val="23"/>
        <w:numPr>
          <w:ilvl w:val="0"/>
          <w:numId w:val="14"/>
        </w:numPr>
        <w:spacing w:before="0" w:line="276" w:lineRule="auto"/>
        <w:jc w:val="center"/>
        <w:rPr>
          <w:b/>
          <w:bCs/>
        </w:rPr>
      </w:pPr>
      <w:r w:rsidRPr="00F62647">
        <w:rPr>
          <w:b/>
          <w:bCs/>
        </w:rPr>
        <w:t>Ответственность сторон</w:t>
      </w:r>
    </w:p>
    <w:p w14:paraId="280D13B6" w14:textId="77777777" w:rsidR="000E430C" w:rsidRPr="00F62647" w:rsidRDefault="000E430C" w:rsidP="000E430C">
      <w:pPr>
        <w:pStyle w:val="23"/>
        <w:spacing w:before="0" w:line="276" w:lineRule="auto"/>
        <w:ind w:left="720" w:firstLine="0"/>
        <w:rPr>
          <w:b/>
          <w:bCs/>
        </w:rPr>
      </w:pPr>
    </w:p>
    <w:p w14:paraId="657C60F3" w14:textId="77777777" w:rsidR="00B00C6A" w:rsidRPr="00F62647" w:rsidRDefault="00B00C6A" w:rsidP="000E430C">
      <w:pPr>
        <w:spacing w:line="276" w:lineRule="auto"/>
        <w:jc w:val="both"/>
        <w:rPr>
          <w:lang w:val="ru-RU"/>
        </w:rPr>
      </w:pPr>
      <w:r w:rsidRPr="00F62647">
        <w:rPr>
          <w:lang w:val="ru-RU"/>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условиями Договора.</w:t>
      </w:r>
    </w:p>
    <w:p w14:paraId="6FA02DA1" w14:textId="7086A6ED" w:rsidR="00B00C6A" w:rsidRPr="00F62647" w:rsidRDefault="00B00C6A" w:rsidP="000E430C">
      <w:pPr>
        <w:spacing w:line="276" w:lineRule="auto"/>
        <w:jc w:val="both"/>
        <w:rPr>
          <w:lang w:val="ru-RU"/>
        </w:rPr>
      </w:pPr>
      <w:r w:rsidRPr="00F62647">
        <w:rPr>
          <w:lang w:val="ru-RU"/>
        </w:rPr>
        <w:t xml:space="preserve">5.2. Исполнитель вправе отказаться от исполнения Договора в случае невозможности его </w:t>
      </w:r>
      <w:r w:rsidR="00C07598" w:rsidRPr="00F62647">
        <w:rPr>
          <w:lang w:val="ru-RU"/>
        </w:rPr>
        <w:t xml:space="preserve">исполнения, при этом он обязан </w:t>
      </w:r>
      <w:r w:rsidRPr="00F62647">
        <w:rPr>
          <w:lang w:val="ru-RU"/>
        </w:rPr>
        <w:t>письменно уведомить Заказчика о невозможности исполнения за 14 календарных дней.</w:t>
      </w:r>
    </w:p>
    <w:p w14:paraId="6F037425" w14:textId="77777777" w:rsidR="00B00C6A" w:rsidRPr="00F62647" w:rsidRDefault="00B00C6A" w:rsidP="000E430C">
      <w:pPr>
        <w:spacing w:line="276" w:lineRule="auto"/>
        <w:jc w:val="both"/>
        <w:rPr>
          <w:lang w:val="ru-RU"/>
        </w:rPr>
      </w:pPr>
      <w:r w:rsidRPr="00F62647">
        <w:rPr>
          <w:lang w:val="ru-RU"/>
        </w:rPr>
        <w:t>5.3. Исполнитель вправе отказаться от исполнения обязательств по настоящему Договору лишь при условии полного возмещения Заказчику убытков.</w:t>
      </w:r>
    </w:p>
    <w:p w14:paraId="728B969D" w14:textId="77777777" w:rsidR="00B00C6A" w:rsidRPr="00F62647" w:rsidRDefault="00B00C6A" w:rsidP="000E430C">
      <w:pPr>
        <w:pStyle w:val="a9"/>
        <w:spacing w:line="276" w:lineRule="auto"/>
        <w:ind w:left="0" w:firstLine="0"/>
      </w:pPr>
      <w:r w:rsidRPr="00F62647">
        <w:t>5.4. Заказчик вправе отказаться от исполнения настоящего Договора при условии оплаты Исполнителю фактически понесенных им расходов, подтвержденных документально.</w:t>
      </w:r>
    </w:p>
    <w:p w14:paraId="701E09E1" w14:textId="77777777" w:rsidR="00B00C6A" w:rsidRPr="00F62647" w:rsidRDefault="00B00C6A" w:rsidP="000E430C">
      <w:pPr>
        <w:pStyle w:val="a9"/>
        <w:spacing w:line="276" w:lineRule="auto"/>
        <w:ind w:left="0" w:firstLine="0"/>
      </w:pPr>
      <w:r w:rsidRPr="00F62647">
        <w:t>5.5. Если вследствие просрочки по вине Исполнителя ок</w:t>
      </w:r>
      <w:r w:rsidR="000E75CC" w:rsidRPr="00F62647">
        <w:t>азание услуги (</w:t>
      </w:r>
      <w:r w:rsidRPr="00F62647">
        <w:t>выполнение работы</w:t>
      </w:r>
      <w:r w:rsidR="000E75CC" w:rsidRPr="00F62647">
        <w:t>)</w:t>
      </w:r>
      <w:r w:rsidRPr="00F62647">
        <w:t xml:space="preserve"> утрачивает смысл, Заказчик вправе отказаться от услуг</w:t>
      </w:r>
      <w:r w:rsidR="000E75CC" w:rsidRPr="00F62647">
        <w:t xml:space="preserve"> (</w:t>
      </w:r>
      <w:r w:rsidRPr="00F62647">
        <w:t>работ Исполнителя и требовать возмещения убытков.</w:t>
      </w:r>
    </w:p>
    <w:p w14:paraId="4B6DFEE3" w14:textId="77777777" w:rsidR="00B00C6A" w:rsidRPr="00F62647" w:rsidRDefault="00B00C6A" w:rsidP="000E430C">
      <w:pPr>
        <w:pStyle w:val="a3"/>
        <w:spacing w:line="276" w:lineRule="auto"/>
        <w:rPr>
          <w:szCs w:val="24"/>
          <w:lang w:val="ru-RU"/>
        </w:rPr>
      </w:pPr>
      <w:r w:rsidRPr="00F62647">
        <w:rPr>
          <w:szCs w:val="24"/>
          <w:lang w:val="ru-RU"/>
        </w:rPr>
        <w:lastRenderedPageBreak/>
        <w:t>5.6. Стороны не несут имущественной и другой ответственности за полное или частичное невыполнение обязательств, если докажут, что надлежащее исполнение оказалось не возможным вследствие обстоятельств непреодолимой силы, т.е. чрезвычайных и непредотвратимых при данных условиях обстоятельств.</w:t>
      </w:r>
    </w:p>
    <w:p w14:paraId="55D837EF" w14:textId="77777777" w:rsidR="00B00C6A" w:rsidRPr="00F62647" w:rsidRDefault="00B00C6A" w:rsidP="000E430C">
      <w:pPr>
        <w:pStyle w:val="a3"/>
        <w:spacing w:line="276" w:lineRule="auto"/>
        <w:jc w:val="center"/>
        <w:rPr>
          <w:b/>
          <w:bCs/>
          <w:szCs w:val="24"/>
          <w:lang w:val="ru-RU"/>
        </w:rPr>
      </w:pPr>
    </w:p>
    <w:p w14:paraId="62E6B41F" w14:textId="34D00C04" w:rsidR="00B00C6A" w:rsidRDefault="00B00C6A" w:rsidP="000E430C">
      <w:pPr>
        <w:pStyle w:val="a3"/>
        <w:numPr>
          <w:ilvl w:val="0"/>
          <w:numId w:val="14"/>
        </w:numPr>
        <w:spacing w:line="276" w:lineRule="auto"/>
        <w:jc w:val="center"/>
        <w:rPr>
          <w:b/>
          <w:bCs/>
          <w:szCs w:val="24"/>
          <w:lang w:val="ru-RU"/>
        </w:rPr>
      </w:pPr>
      <w:r w:rsidRPr="00F62647">
        <w:rPr>
          <w:b/>
          <w:bCs/>
          <w:szCs w:val="24"/>
          <w:lang w:val="ru-RU"/>
        </w:rPr>
        <w:t>Разрешение споров и изменение Договора</w:t>
      </w:r>
    </w:p>
    <w:p w14:paraId="79026B22" w14:textId="77777777" w:rsidR="000E430C" w:rsidRPr="00F62647" w:rsidRDefault="000E430C" w:rsidP="000E430C">
      <w:pPr>
        <w:pStyle w:val="a3"/>
        <w:spacing w:line="276" w:lineRule="auto"/>
        <w:ind w:left="720"/>
        <w:rPr>
          <w:b/>
          <w:bCs/>
          <w:szCs w:val="24"/>
          <w:lang w:val="ru-RU"/>
        </w:rPr>
      </w:pPr>
    </w:p>
    <w:p w14:paraId="47990378" w14:textId="77777777" w:rsidR="00B00C6A" w:rsidRPr="00F62647" w:rsidRDefault="00B00C6A" w:rsidP="000E430C">
      <w:pPr>
        <w:pStyle w:val="a9"/>
        <w:spacing w:line="276" w:lineRule="auto"/>
        <w:ind w:left="0" w:firstLine="0"/>
      </w:pPr>
      <w:r w:rsidRPr="00F62647">
        <w:t xml:space="preserve">6.1. Все споры и разногласия, возникающие между сторонами при исполнении настоящего Договора, разрешаются путем переговоров. </w:t>
      </w:r>
    </w:p>
    <w:p w14:paraId="5426F63F" w14:textId="77777777" w:rsidR="00B00C6A" w:rsidRPr="00F62647" w:rsidRDefault="00B00C6A" w:rsidP="000E430C">
      <w:pPr>
        <w:pStyle w:val="a9"/>
        <w:spacing w:line="276" w:lineRule="auto"/>
        <w:ind w:left="0" w:firstLine="0"/>
      </w:pPr>
      <w:r w:rsidRPr="00F62647">
        <w:t xml:space="preserve">6.2. В случае невозможности разрешения разногласий путем переговоров, они подлежат рассмотрению в суде. До обращения в суд стороны обязаны принять меры к урегулированию разногласий путем предъявления претензий. Срок рассмотрения претензии составляет </w:t>
      </w:r>
      <w:r w:rsidR="00C71D3E" w:rsidRPr="00F62647">
        <w:t>14 (четырнадцать)</w:t>
      </w:r>
      <w:r w:rsidRPr="00F62647">
        <w:t xml:space="preserve"> календарных дней с момента получения, по истечении которого заявителю должен быть направлен ответ. Претензионная переписка должна вестись заказной почтой и подписыват</w:t>
      </w:r>
      <w:r w:rsidR="00C71D3E" w:rsidRPr="00F62647">
        <w:t>ь</w:t>
      </w:r>
      <w:r w:rsidRPr="00F62647">
        <w:t xml:space="preserve">ся </w:t>
      </w:r>
      <w:r w:rsidR="00C71D3E" w:rsidRPr="00F62647">
        <w:t>С</w:t>
      </w:r>
      <w:r w:rsidRPr="00F62647">
        <w:t>торонами.</w:t>
      </w:r>
    </w:p>
    <w:p w14:paraId="75C1BF0D" w14:textId="77777777" w:rsidR="00B00C6A" w:rsidRPr="00F62647" w:rsidRDefault="00B00C6A" w:rsidP="000E430C">
      <w:pPr>
        <w:pStyle w:val="a9"/>
        <w:spacing w:line="276" w:lineRule="auto"/>
        <w:ind w:left="0" w:firstLine="0"/>
      </w:pPr>
      <w:r w:rsidRPr="00F62647">
        <w:t>6.3. Все изменения и дополнения к настоящему Договору оформляются в письменном виде путем составления соответствующих документов, которые будут являться его неотъемлемой частью.</w:t>
      </w:r>
    </w:p>
    <w:p w14:paraId="24CB52B4" w14:textId="77777777" w:rsidR="00B00C6A" w:rsidRPr="00F62647" w:rsidRDefault="00B00C6A" w:rsidP="000E430C">
      <w:pPr>
        <w:pStyle w:val="a9"/>
        <w:spacing w:line="276" w:lineRule="auto"/>
        <w:ind w:left="0" w:firstLine="0"/>
      </w:pPr>
      <w:r w:rsidRPr="00F62647">
        <w:t>6.4.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14:paraId="27309C55" w14:textId="77777777" w:rsidR="00B00C6A" w:rsidRPr="00F62647" w:rsidRDefault="00B00C6A" w:rsidP="000E430C">
      <w:pPr>
        <w:pStyle w:val="a9"/>
        <w:spacing w:line="276" w:lineRule="auto"/>
        <w:ind w:left="0" w:firstLine="0"/>
      </w:pPr>
    </w:p>
    <w:p w14:paraId="0EEA33A9" w14:textId="7D05BED6" w:rsidR="00B00C6A" w:rsidRDefault="00B00C6A" w:rsidP="000E430C">
      <w:pPr>
        <w:pStyle w:val="a9"/>
        <w:numPr>
          <w:ilvl w:val="0"/>
          <w:numId w:val="14"/>
        </w:numPr>
        <w:spacing w:line="276" w:lineRule="auto"/>
        <w:jc w:val="center"/>
        <w:rPr>
          <w:b/>
          <w:bCs/>
        </w:rPr>
      </w:pPr>
      <w:r w:rsidRPr="00F62647">
        <w:rPr>
          <w:b/>
          <w:bCs/>
        </w:rPr>
        <w:t>Срок действия настоящего Договора</w:t>
      </w:r>
    </w:p>
    <w:p w14:paraId="5D8721C0" w14:textId="77777777" w:rsidR="000E430C" w:rsidRPr="00F62647" w:rsidRDefault="000E430C" w:rsidP="000E430C">
      <w:pPr>
        <w:pStyle w:val="a9"/>
        <w:spacing w:line="276" w:lineRule="auto"/>
        <w:ind w:left="720" w:firstLine="0"/>
        <w:rPr>
          <w:b/>
          <w:bCs/>
        </w:rPr>
      </w:pPr>
    </w:p>
    <w:p w14:paraId="49CC9883" w14:textId="77777777" w:rsidR="00B00C6A" w:rsidRPr="00F62647" w:rsidRDefault="00B00C6A" w:rsidP="000E430C">
      <w:pPr>
        <w:pStyle w:val="ConsNormal"/>
        <w:widowControl/>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7.1. Настоящий Договор вступает в силу с момента подписания и действует до полного выполнения сторонами своих обязательств или до его расторжения.</w:t>
      </w:r>
    </w:p>
    <w:p w14:paraId="4903A352" w14:textId="77777777" w:rsidR="00B00C6A" w:rsidRPr="00F62647" w:rsidRDefault="00B00C6A" w:rsidP="000E430C">
      <w:pPr>
        <w:suppressAutoHyphens/>
        <w:autoSpaceDE w:val="0"/>
        <w:autoSpaceDN w:val="0"/>
        <w:adjustRightInd w:val="0"/>
        <w:spacing w:line="276" w:lineRule="auto"/>
        <w:jc w:val="both"/>
        <w:rPr>
          <w:lang w:val="ru-RU"/>
        </w:rPr>
      </w:pPr>
      <w:r w:rsidRPr="00F62647">
        <w:rPr>
          <w:lang w:val="ru-RU"/>
        </w:rPr>
        <w:t>7.2.</w:t>
      </w:r>
      <w:r w:rsidRPr="00F62647">
        <w:t> </w:t>
      </w:r>
      <w:r w:rsidRPr="00F62647">
        <w:rPr>
          <w:lang w:val="ru-RU"/>
        </w:rPr>
        <w:t>Прекращение действия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2B9D5070" w14:textId="77777777" w:rsidR="00B00C6A" w:rsidRPr="00F62647" w:rsidRDefault="00B00C6A" w:rsidP="000E430C">
      <w:pPr>
        <w:pStyle w:val="a9"/>
        <w:suppressAutoHyphens/>
        <w:spacing w:line="276" w:lineRule="auto"/>
        <w:ind w:left="0" w:firstLine="0"/>
        <w:rPr>
          <w:snapToGrid w:val="0"/>
          <w:color w:val="auto"/>
        </w:rPr>
      </w:pPr>
    </w:p>
    <w:p w14:paraId="4D23B5BF" w14:textId="08DE810A" w:rsidR="00B00C6A" w:rsidRDefault="00B00C6A" w:rsidP="000E430C">
      <w:pPr>
        <w:pStyle w:val="a9"/>
        <w:numPr>
          <w:ilvl w:val="0"/>
          <w:numId w:val="14"/>
        </w:numPr>
        <w:suppressAutoHyphens/>
        <w:spacing w:line="276" w:lineRule="auto"/>
        <w:jc w:val="center"/>
        <w:rPr>
          <w:b/>
          <w:snapToGrid w:val="0"/>
          <w:color w:val="auto"/>
        </w:rPr>
      </w:pPr>
      <w:r w:rsidRPr="00F62647">
        <w:rPr>
          <w:b/>
          <w:snapToGrid w:val="0"/>
          <w:color w:val="auto"/>
        </w:rPr>
        <w:t>Заключительные положения</w:t>
      </w:r>
    </w:p>
    <w:p w14:paraId="188CB828" w14:textId="77777777" w:rsidR="000E430C" w:rsidRPr="00F62647" w:rsidRDefault="000E430C" w:rsidP="000E430C">
      <w:pPr>
        <w:pStyle w:val="a9"/>
        <w:suppressAutoHyphens/>
        <w:spacing w:line="276" w:lineRule="auto"/>
        <w:ind w:left="720" w:firstLine="0"/>
        <w:rPr>
          <w:b/>
          <w:snapToGrid w:val="0"/>
          <w:color w:val="auto"/>
        </w:rPr>
      </w:pPr>
    </w:p>
    <w:p w14:paraId="6E005127" w14:textId="015B39B4"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8.1. Настоящий Договор является договором присоединения в соответствии со статьей 428 Гражданского кодекса Российской Федерации (далее - ГК РФ).</w:t>
      </w:r>
    </w:p>
    <w:p w14:paraId="1D362D2C" w14:textId="6492639B"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8.2. Настоящий Договор составлен в двух экземплярах, имеющих одинаковую юридическую силу, по одному экземпляру для каждой из Сторон.</w:t>
      </w:r>
    </w:p>
    <w:p w14:paraId="426FA8F5" w14:textId="77777777"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8.3. 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50B18CC7" w14:textId="726A9717"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8.4. Неотъемлемой частью настоящего Договора являются следующие приложения:</w:t>
      </w:r>
    </w:p>
    <w:p w14:paraId="46729CF6" w14:textId="77777777" w:rsidR="00C71D3E" w:rsidRPr="00F62647" w:rsidRDefault="00C71D3E" w:rsidP="000E430C">
      <w:pPr>
        <w:pStyle w:val="a9"/>
        <w:suppressAutoHyphens/>
        <w:spacing w:line="276" w:lineRule="auto"/>
        <w:ind w:left="0" w:firstLine="0"/>
        <w:rPr>
          <w:snapToGrid w:val="0"/>
          <w:color w:val="auto"/>
        </w:rPr>
      </w:pPr>
    </w:p>
    <w:p w14:paraId="35FC6E12" w14:textId="77777777"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 xml:space="preserve">- Стоимость работ и услуг ЦКП </w:t>
      </w:r>
      <w:r w:rsidR="000E75CC" w:rsidRPr="00F62647">
        <w:t>«Аналитический центр ИМХ РАН»</w:t>
      </w:r>
      <w:r w:rsidRPr="00F62647">
        <w:rPr>
          <w:snapToGrid w:val="0"/>
          <w:color w:val="auto"/>
        </w:rPr>
        <w:t xml:space="preserve"> (Приложение № 1);</w:t>
      </w:r>
    </w:p>
    <w:p w14:paraId="3017872D" w14:textId="77777777" w:rsidR="00B00C6A" w:rsidRPr="00F62647" w:rsidRDefault="00B00C6A" w:rsidP="000E430C">
      <w:pPr>
        <w:pStyle w:val="a9"/>
        <w:suppressAutoHyphens/>
        <w:spacing w:line="276" w:lineRule="auto"/>
        <w:ind w:left="0" w:firstLine="0"/>
        <w:rPr>
          <w:snapToGrid w:val="0"/>
          <w:color w:val="auto"/>
        </w:rPr>
      </w:pPr>
      <w:r w:rsidRPr="00F62647">
        <w:rPr>
          <w:snapToGrid w:val="0"/>
          <w:color w:val="auto"/>
        </w:rPr>
        <w:t>- Перечень работ и услуг, заявленных к выполнению (Приложение № 2).</w:t>
      </w:r>
    </w:p>
    <w:p w14:paraId="11A98CA3" w14:textId="77777777" w:rsidR="00B00C6A" w:rsidRPr="00F62647" w:rsidRDefault="00B00C6A" w:rsidP="000E430C">
      <w:pPr>
        <w:pStyle w:val="a9"/>
        <w:suppressAutoHyphens/>
        <w:spacing w:line="276" w:lineRule="auto"/>
        <w:ind w:left="0" w:firstLine="0"/>
        <w:rPr>
          <w:color w:val="auto"/>
        </w:rPr>
      </w:pPr>
    </w:p>
    <w:p w14:paraId="3085010A" w14:textId="173BD3BD" w:rsidR="00B00C6A" w:rsidRDefault="00B00C6A" w:rsidP="000E430C">
      <w:pPr>
        <w:pStyle w:val="ConsNormal"/>
        <w:numPr>
          <w:ilvl w:val="0"/>
          <w:numId w:val="14"/>
        </w:numPr>
        <w:spacing w:line="276" w:lineRule="auto"/>
        <w:jc w:val="center"/>
        <w:rPr>
          <w:rFonts w:ascii="Times New Roman" w:hAnsi="Times New Roman" w:cs="Times New Roman"/>
          <w:b/>
          <w:sz w:val="24"/>
          <w:szCs w:val="24"/>
        </w:rPr>
      </w:pPr>
      <w:r w:rsidRPr="00F62647">
        <w:rPr>
          <w:rFonts w:ascii="Times New Roman" w:hAnsi="Times New Roman" w:cs="Times New Roman"/>
          <w:b/>
          <w:sz w:val="24"/>
          <w:szCs w:val="24"/>
        </w:rPr>
        <w:t>Банковские реквизиты и адреса Сторон</w:t>
      </w:r>
    </w:p>
    <w:p w14:paraId="10574A8E" w14:textId="77777777" w:rsidR="000E430C" w:rsidRPr="00F62647" w:rsidRDefault="000E430C" w:rsidP="000E430C">
      <w:pPr>
        <w:pStyle w:val="ConsNormal"/>
        <w:spacing w:line="276" w:lineRule="auto"/>
        <w:ind w:left="720" w:firstLine="0"/>
        <w:rPr>
          <w:rFonts w:ascii="Times New Roman" w:hAnsi="Times New Roman" w:cs="Times New Roman"/>
          <w:b/>
          <w:sz w:val="24"/>
          <w:szCs w:val="24"/>
        </w:rPr>
      </w:pPr>
    </w:p>
    <w:p w14:paraId="79859C78" w14:textId="77777777" w:rsidR="00B00C6A" w:rsidRPr="00F62647" w:rsidRDefault="00B00C6A" w:rsidP="000E430C">
      <w:pPr>
        <w:pStyle w:val="ConsNormal"/>
        <w:widowControl/>
        <w:spacing w:line="276" w:lineRule="auto"/>
        <w:ind w:firstLine="0"/>
        <w:jc w:val="both"/>
        <w:rPr>
          <w:rFonts w:ascii="Times New Roman" w:hAnsi="Times New Roman" w:cs="Times New Roman"/>
          <w:sz w:val="24"/>
          <w:szCs w:val="24"/>
        </w:rPr>
      </w:pPr>
      <w:r w:rsidRPr="00F62647">
        <w:rPr>
          <w:rFonts w:ascii="Times New Roman" w:hAnsi="Times New Roman" w:cs="Times New Roman"/>
          <w:sz w:val="24"/>
          <w:szCs w:val="24"/>
        </w:rPr>
        <w:t>9.1. В случае изменения адреса или обслуживающего банка Стороны обязаны в течение</w:t>
      </w:r>
      <w:r w:rsidR="00C71D3E" w:rsidRPr="00F62647">
        <w:rPr>
          <w:rFonts w:ascii="Times New Roman" w:hAnsi="Times New Roman" w:cs="Times New Roman"/>
          <w:sz w:val="24"/>
          <w:szCs w:val="24"/>
        </w:rPr>
        <w:t xml:space="preserve"> 2</w:t>
      </w:r>
      <w:r w:rsidRPr="00F62647">
        <w:rPr>
          <w:rFonts w:ascii="Times New Roman" w:hAnsi="Times New Roman" w:cs="Times New Roman"/>
          <w:sz w:val="24"/>
          <w:szCs w:val="24"/>
        </w:rPr>
        <w:t xml:space="preserve"> </w:t>
      </w:r>
      <w:r w:rsidR="00C71D3E" w:rsidRPr="00F62647">
        <w:rPr>
          <w:rFonts w:ascii="Times New Roman" w:hAnsi="Times New Roman" w:cs="Times New Roman"/>
          <w:sz w:val="24"/>
          <w:szCs w:val="24"/>
        </w:rPr>
        <w:t>(</w:t>
      </w:r>
      <w:r w:rsidRPr="00F62647">
        <w:rPr>
          <w:rFonts w:ascii="Times New Roman" w:hAnsi="Times New Roman" w:cs="Times New Roman"/>
          <w:sz w:val="24"/>
          <w:szCs w:val="24"/>
        </w:rPr>
        <w:t>двух</w:t>
      </w:r>
      <w:r w:rsidR="00C71D3E" w:rsidRPr="00F62647">
        <w:rPr>
          <w:rFonts w:ascii="Times New Roman" w:hAnsi="Times New Roman" w:cs="Times New Roman"/>
          <w:sz w:val="24"/>
          <w:szCs w:val="24"/>
        </w:rPr>
        <w:t>)</w:t>
      </w:r>
      <w:r w:rsidRPr="00F62647">
        <w:rPr>
          <w:rFonts w:ascii="Times New Roman" w:hAnsi="Times New Roman" w:cs="Times New Roman"/>
          <w:sz w:val="24"/>
          <w:szCs w:val="24"/>
        </w:rPr>
        <w:t xml:space="preserve"> рабочих дней уведомить об этом друг друга.</w:t>
      </w:r>
    </w:p>
    <w:tbl>
      <w:tblPr>
        <w:tblW w:w="10249" w:type="dxa"/>
        <w:tblInd w:w="-284" w:type="dxa"/>
        <w:tblLook w:val="0000" w:firstRow="0" w:lastRow="0" w:firstColumn="0" w:lastColumn="0" w:noHBand="0" w:noVBand="0"/>
      </w:tblPr>
      <w:tblGrid>
        <w:gridCol w:w="4395"/>
        <w:gridCol w:w="5854"/>
      </w:tblGrid>
      <w:tr w:rsidR="00B00C6A" w:rsidRPr="00F62647" w14:paraId="5C5AF1C9" w14:textId="77777777" w:rsidTr="00C71D3E">
        <w:trPr>
          <w:trHeight w:val="5100"/>
        </w:trPr>
        <w:tc>
          <w:tcPr>
            <w:tcW w:w="4395" w:type="dxa"/>
          </w:tcPr>
          <w:p w14:paraId="7F5D9EE4" w14:textId="77777777" w:rsidR="00B00C6A" w:rsidRPr="00F62647" w:rsidRDefault="00B00C6A" w:rsidP="0030394E">
            <w:pPr>
              <w:pStyle w:val="ConsNormal"/>
              <w:widowControl/>
              <w:ind w:firstLine="34"/>
              <w:jc w:val="both"/>
              <w:rPr>
                <w:rFonts w:ascii="Times New Roman" w:hAnsi="Times New Roman" w:cs="Times New Roman"/>
                <w:b/>
                <w:sz w:val="24"/>
                <w:szCs w:val="24"/>
              </w:rPr>
            </w:pPr>
            <w:bookmarkStart w:id="0" w:name="_GoBack"/>
            <w:bookmarkEnd w:id="0"/>
            <w:r w:rsidRPr="00F62647">
              <w:rPr>
                <w:rFonts w:ascii="Times New Roman" w:hAnsi="Times New Roman" w:cs="Times New Roman"/>
                <w:b/>
                <w:sz w:val="24"/>
                <w:szCs w:val="24"/>
              </w:rPr>
              <w:lastRenderedPageBreak/>
              <w:t>ЗАКАЗЧИК</w:t>
            </w:r>
          </w:p>
          <w:p w14:paraId="45A57D79" w14:textId="77777777" w:rsidR="00B00C6A" w:rsidRPr="00F62647" w:rsidRDefault="00B00C6A" w:rsidP="0030394E">
            <w:pPr>
              <w:ind w:firstLine="34"/>
              <w:rPr>
                <w:lang w:val="ru-RU"/>
              </w:rPr>
            </w:pPr>
          </w:p>
          <w:p w14:paraId="78CB737B" w14:textId="77777777" w:rsidR="00B00C6A" w:rsidRPr="00F62647" w:rsidRDefault="00B00C6A" w:rsidP="0030394E">
            <w:pPr>
              <w:ind w:firstLine="34"/>
              <w:rPr>
                <w:lang w:val="ru-RU"/>
              </w:rPr>
            </w:pPr>
          </w:p>
          <w:p w14:paraId="301A1E6F" w14:textId="77777777" w:rsidR="00B00C6A" w:rsidRPr="00F62647" w:rsidRDefault="00B00C6A" w:rsidP="0030394E">
            <w:pPr>
              <w:ind w:firstLine="34"/>
              <w:rPr>
                <w:lang w:val="ru-RU"/>
              </w:rPr>
            </w:pPr>
          </w:p>
          <w:p w14:paraId="750E5FC3" w14:textId="77777777" w:rsidR="00B00C6A" w:rsidRPr="00F62647" w:rsidRDefault="00B00C6A" w:rsidP="0030394E">
            <w:pPr>
              <w:ind w:firstLine="34"/>
              <w:rPr>
                <w:lang w:val="ru-RU"/>
              </w:rPr>
            </w:pPr>
          </w:p>
          <w:p w14:paraId="437CBB11" w14:textId="77777777" w:rsidR="00B00C6A" w:rsidRPr="00F62647" w:rsidRDefault="00B00C6A" w:rsidP="0030394E">
            <w:pPr>
              <w:ind w:firstLine="34"/>
              <w:rPr>
                <w:lang w:val="ru-RU"/>
              </w:rPr>
            </w:pPr>
          </w:p>
          <w:p w14:paraId="23216580" w14:textId="77777777" w:rsidR="00B00C6A" w:rsidRPr="00F62647" w:rsidRDefault="00B00C6A" w:rsidP="0030394E">
            <w:pPr>
              <w:ind w:firstLine="34"/>
              <w:rPr>
                <w:lang w:val="ru-RU"/>
              </w:rPr>
            </w:pPr>
          </w:p>
          <w:p w14:paraId="533FAFAC" w14:textId="77777777" w:rsidR="000E75CC" w:rsidRPr="00F62647" w:rsidRDefault="000E75CC" w:rsidP="0030394E">
            <w:pPr>
              <w:ind w:firstLine="34"/>
              <w:rPr>
                <w:lang w:val="ru-RU"/>
              </w:rPr>
            </w:pPr>
          </w:p>
          <w:p w14:paraId="4D4340F6" w14:textId="77777777" w:rsidR="000E75CC" w:rsidRPr="00F62647" w:rsidRDefault="000E75CC" w:rsidP="0030394E">
            <w:pPr>
              <w:ind w:firstLine="34"/>
              <w:rPr>
                <w:lang w:val="ru-RU"/>
              </w:rPr>
            </w:pPr>
          </w:p>
          <w:p w14:paraId="281FF14A" w14:textId="77777777" w:rsidR="00B00C6A" w:rsidRPr="00F62647" w:rsidRDefault="00B00C6A" w:rsidP="0030394E">
            <w:pPr>
              <w:ind w:firstLine="34"/>
              <w:rPr>
                <w:lang w:val="ru-RU"/>
              </w:rPr>
            </w:pPr>
          </w:p>
          <w:p w14:paraId="6C786824" w14:textId="6A5835F2" w:rsidR="00B00C6A" w:rsidRDefault="00B00C6A" w:rsidP="0030394E">
            <w:pPr>
              <w:ind w:firstLine="34"/>
              <w:rPr>
                <w:lang w:val="ru-RU"/>
              </w:rPr>
            </w:pPr>
          </w:p>
          <w:p w14:paraId="551A8018" w14:textId="48CAEC2E" w:rsidR="00F62647" w:rsidRDefault="00F62647" w:rsidP="0030394E">
            <w:pPr>
              <w:ind w:firstLine="34"/>
              <w:rPr>
                <w:lang w:val="ru-RU"/>
              </w:rPr>
            </w:pPr>
          </w:p>
          <w:p w14:paraId="2BD3724F" w14:textId="456E7C03" w:rsidR="00F62647" w:rsidRDefault="00F62647" w:rsidP="0030394E">
            <w:pPr>
              <w:ind w:firstLine="34"/>
              <w:rPr>
                <w:lang w:val="ru-RU"/>
              </w:rPr>
            </w:pPr>
          </w:p>
          <w:p w14:paraId="3A985FBF" w14:textId="252ECC6A" w:rsidR="00F62647" w:rsidRDefault="00F62647" w:rsidP="0030394E">
            <w:pPr>
              <w:ind w:firstLine="34"/>
              <w:rPr>
                <w:lang w:val="ru-RU"/>
              </w:rPr>
            </w:pPr>
          </w:p>
          <w:p w14:paraId="0F64C445" w14:textId="6EEA9817" w:rsidR="00F62647" w:rsidRDefault="00F62647" w:rsidP="0030394E">
            <w:pPr>
              <w:ind w:firstLine="34"/>
              <w:rPr>
                <w:lang w:val="ru-RU"/>
              </w:rPr>
            </w:pPr>
          </w:p>
          <w:p w14:paraId="38D9979A" w14:textId="0AEE2805" w:rsidR="00F62647" w:rsidRDefault="00F62647" w:rsidP="0030394E">
            <w:pPr>
              <w:ind w:firstLine="34"/>
              <w:rPr>
                <w:lang w:val="ru-RU"/>
              </w:rPr>
            </w:pPr>
          </w:p>
          <w:p w14:paraId="6D81FE83" w14:textId="77777777" w:rsidR="00F62647" w:rsidRPr="00F62647" w:rsidRDefault="00F62647" w:rsidP="0030394E">
            <w:pPr>
              <w:ind w:firstLine="34"/>
              <w:rPr>
                <w:lang w:val="ru-RU"/>
              </w:rPr>
            </w:pPr>
          </w:p>
          <w:p w14:paraId="6240191F" w14:textId="77777777" w:rsidR="00B00C6A" w:rsidRPr="00F62647" w:rsidRDefault="00B00C6A" w:rsidP="0030394E">
            <w:pPr>
              <w:ind w:firstLine="34"/>
              <w:rPr>
                <w:lang w:val="ru-RU"/>
              </w:rPr>
            </w:pPr>
          </w:p>
          <w:p w14:paraId="5010B7C4" w14:textId="77777777" w:rsidR="00B00C6A" w:rsidRPr="00F62647" w:rsidRDefault="00B00C6A" w:rsidP="0030394E">
            <w:pPr>
              <w:ind w:firstLine="34"/>
              <w:rPr>
                <w:lang w:val="ru-RU"/>
              </w:rPr>
            </w:pPr>
          </w:p>
          <w:p w14:paraId="2C66BD8F" w14:textId="77777777" w:rsidR="00B00C6A" w:rsidRPr="00F62647" w:rsidRDefault="00B00C6A" w:rsidP="0030394E">
            <w:pPr>
              <w:ind w:firstLine="34"/>
              <w:rPr>
                <w:lang w:val="ru-RU"/>
              </w:rPr>
            </w:pPr>
          </w:p>
          <w:p w14:paraId="7C82EB3D" w14:textId="77777777" w:rsidR="00B00C6A" w:rsidRPr="00F62647" w:rsidRDefault="00B00C6A" w:rsidP="0030394E">
            <w:pPr>
              <w:ind w:firstLine="34"/>
              <w:rPr>
                <w:lang w:val="ru-RU"/>
              </w:rPr>
            </w:pPr>
          </w:p>
          <w:p w14:paraId="458790A0" w14:textId="77777777" w:rsidR="00B00C6A" w:rsidRPr="00F62647" w:rsidRDefault="00B00C6A" w:rsidP="0030394E">
            <w:pPr>
              <w:ind w:firstLine="34"/>
              <w:rPr>
                <w:lang w:val="ru-RU"/>
              </w:rPr>
            </w:pPr>
          </w:p>
          <w:p w14:paraId="7CC42190" w14:textId="326D257B" w:rsidR="00B00C6A" w:rsidRPr="00F62647" w:rsidRDefault="00F62647" w:rsidP="0030394E">
            <w:pPr>
              <w:ind w:firstLine="34"/>
              <w:rPr>
                <w:lang w:val="ru-RU"/>
              </w:rPr>
            </w:pPr>
            <w:r>
              <w:rPr>
                <w:lang w:val="ru-RU"/>
              </w:rPr>
              <w:t>Руководитель</w:t>
            </w:r>
            <w:r w:rsidR="00B00C6A" w:rsidRPr="00F62647">
              <w:rPr>
                <w:lang w:val="ru-RU"/>
              </w:rPr>
              <w:t xml:space="preserve"> </w:t>
            </w:r>
          </w:p>
          <w:p w14:paraId="0B48908B" w14:textId="77777777" w:rsidR="00B00C6A" w:rsidRPr="00F62647" w:rsidRDefault="00B00C6A" w:rsidP="0030394E">
            <w:pPr>
              <w:ind w:firstLine="34"/>
              <w:rPr>
                <w:lang w:val="ru-RU"/>
              </w:rPr>
            </w:pPr>
          </w:p>
          <w:p w14:paraId="79DDE874" w14:textId="77777777" w:rsidR="00B00C6A" w:rsidRPr="00F62647" w:rsidRDefault="00B00C6A" w:rsidP="0030394E">
            <w:pPr>
              <w:ind w:firstLine="34"/>
              <w:rPr>
                <w:lang w:val="ru-RU"/>
              </w:rPr>
            </w:pPr>
            <w:r w:rsidRPr="00F62647">
              <w:rPr>
                <w:lang w:val="ru-RU"/>
              </w:rPr>
              <w:t xml:space="preserve">_______________ /______________/ </w:t>
            </w:r>
          </w:p>
          <w:p w14:paraId="512BA0AD" w14:textId="77777777" w:rsidR="00B00C6A" w:rsidRPr="00F62647" w:rsidRDefault="00B00C6A" w:rsidP="0030394E">
            <w:pPr>
              <w:ind w:firstLine="34"/>
              <w:rPr>
                <w:lang w:val="ru-RU"/>
              </w:rPr>
            </w:pPr>
          </w:p>
          <w:p w14:paraId="11BFF47A" w14:textId="77777777" w:rsidR="00B00C6A" w:rsidRPr="00F62647" w:rsidRDefault="00B00C6A" w:rsidP="0030394E">
            <w:pPr>
              <w:pStyle w:val="210"/>
              <w:rPr>
                <w:sz w:val="24"/>
                <w:lang w:val="ru-RU"/>
              </w:rPr>
            </w:pPr>
          </w:p>
        </w:tc>
        <w:tc>
          <w:tcPr>
            <w:tcW w:w="5854" w:type="dxa"/>
          </w:tcPr>
          <w:p w14:paraId="0C12A7D1" w14:textId="77777777" w:rsidR="00B00C6A" w:rsidRPr="00F62647" w:rsidRDefault="00B00C6A" w:rsidP="0030394E">
            <w:pPr>
              <w:pStyle w:val="a3"/>
              <w:ind w:firstLine="34"/>
              <w:rPr>
                <w:b/>
                <w:szCs w:val="24"/>
                <w:lang w:val="ru-RU"/>
              </w:rPr>
            </w:pPr>
            <w:r w:rsidRPr="00F62647">
              <w:rPr>
                <w:b/>
                <w:szCs w:val="24"/>
                <w:lang w:val="ru-RU"/>
              </w:rPr>
              <w:t>ИСПОЛНИТЕЛ</w:t>
            </w:r>
            <w:r w:rsidR="000E75CC" w:rsidRPr="00F62647">
              <w:rPr>
                <w:b/>
                <w:szCs w:val="24"/>
                <w:lang w:val="ru-RU"/>
              </w:rPr>
              <w:t>Ь</w:t>
            </w:r>
          </w:p>
          <w:p w14:paraId="42BCB8F2" w14:textId="77777777" w:rsidR="000E75CC" w:rsidRPr="00F62647" w:rsidRDefault="000E75CC" w:rsidP="0030394E">
            <w:pPr>
              <w:pStyle w:val="a3"/>
              <w:ind w:firstLine="34"/>
              <w:rPr>
                <w:b/>
                <w:szCs w:val="24"/>
                <w:lang w:val="ru-RU"/>
              </w:rPr>
            </w:pPr>
          </w:p>
          <w:p w14:paraId="5D0FE258" w14:textId="77777777" w:rsidR="000E75CC" w:rsidRPr="00F62647" w:rsidRDefault="000E75CC" w:rsidP="000E75CC">
            <w:pPr>
              <w:rPr>
                <w:b/>
                <w:lang w:val="ru-RU"/>
              </w:rPr>
            </w:pPr>
            <w:r w:rsidRPr="00F62647">
              <w:rPr>
                <w:b/>
                <w:lang w:val="ru-RU"/>
              </w:rPr>
              <w:t>ИМХ РАН</w:t>
            </w:r>
          </w:p>
          <w:p w14:paraId="456B4048" w14:textId="77777777" w:rsidR="000E75CC" w:rsidRPr="00F62647" w:rsidRDefault="000E75CC" w:rsidP="000E75CC">
            <w:pPr>
              <w:rPr>
                <w:lang w:val="ru-RU"/>
              </w:rPr>
            </w:pPr>
            <w:r w:rsidRPr="00F62647">
              <w:rPr>
                <w:lang w:val="ru-RU"/>
              </w:rPr>
              <w:t xml:space="preserve">Юридический адрес: </w:t>
            </w:r>
          </w:p>
          <w:p w14:paraId="3E8DDCBA" w14:textId="77777777" w:rsidR="000E75CC" w:rsidRPr="00F62647" w:rsidRDefault="000E75CC" w:rsidP="000E75CC">
            <w:pPr>
              <w:rPr>
                <w:color w:val="000000"/>
                <w:lang w:val="ru-RU"/>
              </w:rPr>
            </w:pPr>
            <w:r w:rsidRPr="00F62647">
              <w:rPr>
                <w:color w:val="000000"/>
                <w:lang w:val="ru-RU"/>
              </w:rPr>
              <w:t>603137, г. Нижний Новгород, ул. Тропинина, 49</w:t>
            </w:r>
          </w:p>
          <w:p w14:paraId="6359ABDA" w14:textId="77777777" w:rsidR="000E75CC" w:rsidRPr="00F62647" w:rsidRDefault="000E75CC" w:rsidP="000E75CC">
            <w:pPr>
              <w:rPr>
                <w:lang w:val="ru-RU"/>
              </w:rPr>
            </w:pPr>
            <w:r w:rsidRPr="00F62647">
              <w:rPr>
                <w:lang w:val="ru-RU"/>
              </w:rPr>
              <w:t>Банковские реквизиты:</w:t>
            </w:r>
          </w:p>
          <w:p w14:paraId="3B8EBD62" w14:textId="77777777" w:rsidR="00F62647" w:rsidRPr="00F62647" w:rsidRDefault="00F62647" w:rsidP="00F62647">
            <w:pPr>
              <w:rPr>
                <w:lang w:val="ru-RU"/>
              </w:rPr>
            </w:pPr>
            <w:r w:rsidRPr="00F62647">
              <w:rPr>
                <w:lang w:val="ru-RU"/>
              </w:rPr>
              <w:t>ИНН 5261012465 КПП 526101001</w:t>
            </w:r>
          </w:p>
          <w:p w14:paraId="32D921AC" w14:textId="77777777" w:rsidR="00F62647" w:rsidRPr="00F62647" w:rsidRDefault="00F62647" w:rsidP="00F62647">
            <w:pPr>
              <w:rPr>
                <w:lang w:val="ru-RU"/>
              </w:rPr>
            </w:pPr>
            <w:r w:rsidRPr="00F62647">
              <w:rPr>
                <w:lang w:val="ru-RU"/>
              </w:rPr>
              <w:t>Единый казначейский счёт</w:t>
            </w:r>
          </w:p>
          <w:p w14:paraId="4EED88F1" w14:textId="77777777" w:rsidR="00F62647" w:rsidRPr="00F62647" w:rsidRDefault="00F62647" w:rsidP="00F62647">
            <w:pPr>
              <w:rPr>
                <w:lang w:val="ru-RU"/>
              </w:rPr>
            </w:pPr>
            <w:r w:rsidRPr="00F62647">
              <w:rPr>
                <w:lang w:val="ru-RU"/>
              </w:rPr>
              <w:t>(корреспондентский счёт)</w:t>
            </w:r>
          </w:p>
          <w:p w14:paraId="09AB6E01" w14:textId="77777777" w:rsidR="00F62647" w:rsidRPr="00F62647" w:rsidRDefault="00F62647" w:rsidP="00F62647">
            <w:pPr>
              <w:rPr>
                <w:lang w:val="ru-RU"/>
              </w:rPr>
            </w:pPr>
            <w:r w:rsidRPr="00F62647">
              <w:rPr>
                <w:lang w:val="ru-RU"/>
              </w:rPr>
              <w:t>40102810745370000024</w:t>
            </w:r>
          </w:p>
          <w:p w14:paraId="10A7D7C9" w14:textId="77777777" w:rsidR="00F62647" w:rsidRPr="00F62647" w:rsidRDefault="00F62647" w:rsidP="00F62647">
            <w:pPr>
              <w:rPr>
                <w:lang w:val="ru-RU"/>
              </w:rPr>
            </w:pPr>
            <w:r w:rsidRPr="00F62647">
              <w:rPr>
                <w:lang w:val="ru-RU"/>
              </w:rPr>
              <w:t>в Волго-Вятском ГУ Банка России</w:t>
            </w:r>
          </w:p>
          <w:p w14:paraId="120DEF12" w14:textId="77777777" w:rsidR="00F62647" w:rsidRPr="00F62647" w:rsidRDefault="00F62647" w:rsidP="00F62647">
            <w:pPr>
              <w:rPr>
                <w:lang w:val="ru-RU"/>
              </w:rPr>
            </w:pPr>
            <w:r w:rsidRPr="00F62647">
              <w:rPr>
                <w:lang w:val="ru-RU"/>
              </w:rPr>
              <w:t>УФК по Нижегородской области</w:t>
            </w:r>
          </w:p>
          <w:p w14:paraId="3B995018" w14:textId="77777777" w:rsidR="00F62647" w:rsidRPr="00F62647" w:rsidRDefault="00F62647" w:rsidP="00F62647">
            <w:pPr>
              <w:rPr>
                <w:lang w:val="ru-RU"/>
              </w:rPr>
            </w:pPr>
            <w:r w:rsidRPr="00F62647">
              <w:rPr>
                <w:lang w:val="ru-RU"/>
              </w:rPr>
              <w:t>(г. Нижний Новгород)</w:t>
            </w:r>
          </w:p>
          <w:p w14:paraId="03A2784C" w14:textId="77777777" w:rsidR="00F62647" w:rsidRPr="00F62647" w:rsidRDefault="00F62647" w:rsidP="00F62647">
            <w:pPr>
              <w:rPr>
                <w:lang w:val="ru-RU"/>
              </w:rPr>
            </w:pPr>
            <w:r w:rsidRPr="00F62647">
              <w:rPr>
                <w:lang w:val="ru-RU"/>
              </w:rPr>
              <w:t>БИК 012202102</w:t>
            </w:r>
          </w:p>
          <w:p w14:paraId="5AD2F721" w14:textId="77777777" w:rsidR="00F62647" w:rsidRPr="00F62647" w:rsidRDefault="00F62647" w:rsidP="00F62647">
            <w:pPr>
              <w:rPr>
                <w:lang w:val="ru-RU"/>
              </w:rPr>
            </w:pPr>
            <w:r w:rsidRPr="00F62647">
              <w:rPr>
                <w:lang w:val="ru-RU"/>
              </w:rPr>
              <w:t>Казначейский счёт (счёт плательщика)</w:t>
            </w:r>
          </w:p>
          <w:p w14:paraId="6A5F949D" w14:textId="77777777" w:rsidR="00F62647" w:rsidRPr="00F62647" w:rsidRDefault="00F62647" w:rsidP="00F62647">
            <w:pPr>
              <w:rPr>
                <w:lang w:val="ru-RU"/>
              </w:rPr>
            </w:pPr>
            <w:r w:rsidRPr="00F62647">
              <w:rPr>
                <w:lang w:val="ru-RU"/>
              </w:rPr>
              <w:t>03214643000000013200</w:t>
            </w:r>
          </w:p>
          <w:p w14:paraId="6FD52CE4" w14:textId="77777777" w:rsidR="00F62647" w:rsidRPr="00F62647" w:rsidRDefault="00F62647" w:rsidP="00F62647">
            <w:pPr>
              <w:rPr>
                <w:lang w:val="ru-RU"/>
              </w:rPr>
            </w:pPr>
            <w:r w:rsidRPr="00F62647">
              <w:rPr>
                <w:lang w:val="ru-RU"/>
              </w:rPr>
              <w:t>УФК по Нижегородской области</w:t>
            </w:r>
          </w:p>
          <w:p w14:paraId="18FDC97E" w14:textId="60280935" w:rsidR="000E75CC" w:rsidRPr="00F62647" w:rsidRDefault="00F62647" w:rsidP="00F62647">
            <w:pPr>
              <w:rPr>
                <w:lang w:val="ru-RU"/>
              </w:rPr>
            </w:pPr>
            <w:r w:rsidRPr="00F62647">
              <w:rPr>
                <w:lang w:val="ru-RU"/>
              </w:rPr>
              <w:t>(ИМХ РАН л/с 20326У32920)</w:t>
            </w:r>
          </w:p>
          <w:p w14:paraId="5B2797ED" w14:textId="77777777" w:rsidR="000E75CC" w:rsidRPr="00F62647" w:rsidRDefault="000E75CC" w:rsidP="000E75CC">
            <w:proofErr w:type="spellStart"/>
            <w:r w:rsidRPr="00F62647">
              <w:rPr>
                <w:bCs/>
              </w:rPr>
              <w:t>тел</w:t>
            </w:r>
            <w:proofErr w:type="spellEnd"/>
            <w:r w:rsidRPr="00F62647">
              <w:rPr>
                <w:bCs/>
              </w:rPr>
              <w:t xml:space="preserve">.: </w:t>
            </w:r>
            <w:r w:rsidRPr="00F62647">
              <w:t>(831)4627709</w:t>
            </w:r>
          </w:p>
          <w:p w14:paraId="18FC3EEF" w14:textId="77777777" w:rsidR="00B00C6A" w:rsidRPr="00F62647" w:rsidRDefault="000E75CC" w:rsidP="000E75CC">
            <w:pPr>
              <w:pStyle w:val="a3"/>
              <w:ind w:firstLine="34"/>
              <w:rPr>
                <w:szCs w:val="24"/>
              </w:rPr>
            </w:pPr>
            <w:r w:rsidRPr="00F62647">
              <w:rPr>
                <w:bCs/>
                <w:szCs w:val="24"/>
              </w:rPr>
              <w:t xml:space="preserve">e-mail: </w:t>
            </w:r>
            <w:r w:rsidRPr="00F62647">
              <w:rPr>
                <w:bCs/>
                <w:szCs w:val="24"/>
                <w:u w:val="single"/>
              </w:rPr>
              <w:t>office@iomc.ras.ru</w:t>
            </w:r>
          </w:p>
          <w:p w14:paraId="20071684" w14:textId="77777777" w:rsidR="00B00C6A" w:rsidRPr="00F62647" w:rsidRDefault="00B00C6A" w:rsidP="0030394E">
            <w:pPr>
              <w:pStyle w:val="ConsNormal"/>
              <w:widowControl/>
              <w:ind w:firstLine="34"/>
              <w:jc w:val="both"/>
              <w:rPr>
                <w:rFonts w:ascii="Times New Roman" w:hAnsi="Times New Roman" w:cs="Times New Roman"/>
                <w:sz w:val="24"/>
                <w:szCs w:val="24"/>
                <w:lang w:val="en-US"/>
              </w:rPr>
            </w:pPr>
          </w:p>
          <w:p w14:paraId="4AF78890" w14:textId="77777777" w:rsidR="00B00C6A" w:rsidRPr="00F62647" w:rsidRDefault="00B00C6A" w:rsidP="0030394E">
            <w:pPr>
              <w:ind w:firstLine="34"/>
              <w:jc w:val="both"/>
            </w:pPr>
          </w:p>
          <w:p w14:paraId="153EE883" w14:textId="77777777" w:rsidR="00B00C6A" w:rsidRPr="00F62647" w:rsidRDefault="000E75CC" w:rsidP="0030394E">
            <w:pPr>
              <w:ind w:firstLine="34"/>
              <w:jc w:val="both"/>
              <w:rPr>
                <w:lang w:val="ru-RU"/>
              </w:rPr>
            </w:pPr>
            <w:r w:rsidRPr="00F62647">
              <w:rPr>
                <w:lang w:val="ru-RU"/>
              </w:rPr>
              <w:t>Заместитель директора</w:t>
            </w:r>
            <w:r w:rsidR="00B00C6A" w:rsidRPr="00F62647">
              <w:rPr>
                <w:lang w:val="ru-RU"/>
              </w:rPr>
              <w:t xml:space="preserve"> по научной работе</w:t>
            </w:r>
          </w:p>
          <w:p w14:paraId="296AA828" w14:textId="77777777" w:rsidR="00B00C6A" w:rsidRPr="00F62647" w:rsidRDefault="00B00C6A" w:rsidP="0030394E">
            <w:pPr>
              <w:pStyle w:val="ConsNormal"/>
              <w:widowControl/>
              <w:ind w:firstLine="34"/>
              <w:jc w:val="both"/>
              <w:rPr>
                <w:rFonts w:ascii="Times New Roman" w:hAnsi="Times New Roman" w:cs="Times New Roman"/>
                <w:sz w:val="24"/>
                <w:szCs w:val="24"/>
              </w:rPr>
            </w:pPr>
          </w:p>
          <w:p w14:paraId="7BC1D3B4" w14:textId="77777777" w:rsidR="00B00C6A" w:rsidRPr="00F62647" w:rsidRDefault="00B00C6A" w:rsidP="0030394E">
            <w:pPr>
              <w:ind w:firstLine="34"/>
              <w:jc w:val="both"/>
              <w:rPr>
                <w:lang w:val="ru-RU"/>
              </w:rPr>
            </w:pPr>
            <w:r w:rsidRPr="00F62647">
              <w:rPr>
                <w:lang w:val="ru-RU"/>
              </w:rPr>
              <w:t>__________________</w:t>
            </w:r>
            <w:r w:rsidR="000E75CC" w:rsidRPr="00F62647">
              <w:rPr>
                <w:lang w:val="ru-RU"/>
              </w:rPr>
              <w:t>/А.В. Пискунов/</w:t>
            </w:r>
          </w:p>
          <w:p w14:paraId="55E3A40A" w14:textId="0AEDF556" w:rsidR="000E75CC" w:rsidRDefault="000E75CC" w:rsidP="0030394E">
            <w:pPr>
              <w:spacing w:line="360" w:lineRule="auto"/>
              <w:ind w:firstLine="34"/>
              <w:jc w:val="both"/>
              <w:rPr>
                <w:lang w:val="ru-RU"/>
              </w:rPr>
            </w:pPr>
          </w:p>
          <w:p w14:paraId="65E98A3B" w14:textId="339EE3F2" w:rsidR="00F62647" w:rsidRDefault="00F62647" w:rsidP="0030394E">
            <w:pPr>
              <w:spacing w:line="360" w:lineRule="auto"/>
              <w:ind w:firstLine="34"/>
              <w:jc w:val="both"/>
              <w:rPr>
                <w:lang w:val="ru-RU"/>
              </w:rPr>
            </w:pPr>
          </w:p>
          <w:p w14:paraId="719B9832" w14:textId="5F9CCBC5" w:rsidR="00F62647" w:rsidRPr="00F62647" w:rsidRDefault="00F62647" w:rsidP="0030394E">
            <w:pPr>
              <w:spacing w:line="360" w:lineRule="auto"/>
              <w:ind w:firstLine="34"/>
              <w:jc w:val="both"/>
              <w:rPr>
                <w:lang w:val="ru-RU"/>
              </w:rPr>
            </w:pPr>
            <w:r>
              <w:rPr>
                <w:lang w:val="ru-RU"/>
              </w:rPr>
              <w:t>СОГЛАСОВАНО</w:t>
            </w:r>
          </w:p>
          <w:p w14:paraId="41D5857C" w14:textId="77777777" w:rsidR="00F62647" w:rsidRDefault="000E75CC" w:rsidP="0030394E">
            <w:pPr>
              <w:spacing w:line="360" w:lineRule="auto"/>
              <w:ind w:firstLine="34"/>
              <w:jc w:val="both"/>
              <w:rPr>
                <w:lang w:val="ru-RU"/>
              </w:rPr>
            </w:pPr>
            <w:r w:rsidRPr="00F62647">
              <w:rPr>
                <w:lang w:val="ru-RU"/>
              </w:rPr>
              <w:t>Руководитель</w:t>
            </w:r>
            <w:r w:rsidR="00B00C6A" w:rsidRPr="00F62647">
              <w:rPr>
                <w:lang w:val="ru-RU"/>
              </w:rPr>
              <w:t xml:space="preserve"> ЦКП </w:t>
            </w:r>
          </w:p>
          <w:p w14:paraId="1918F305" w14:textId="60D0B5A6" w:rsidR="00B00C6A" w:rsidRPr="00F62647" w:rsidRDefault="000E75CC" w:rsidP="0030394E">
            <w:pPr>
              <w:spacing w:line="360" w:lineRule="auto"/>
              <w:ind w:firstLine="34"/>
              <w:jc w:val="both"/>
              <w:rPr>
                <w:lang w:val="ru-RU"/>
              </w:rPr>
            </w:pPr>
            <w:r w:rsidRPr="00F62647">
              <w:rPr>
                <w:lang w:val="ru-RU"/>
              </w:rPr>
              <w:t>«Аналитический центр ИМХ РАН»</w:t>
            </w:r>
          </w:p>
          <w:p w14:paraId="6D2FC30E" w14:textId="77777777" w:rsidR="00B00C6A" w:rsidRPr="00F62647" w:rsidRDefault="00B00C6A" w:rsidP="000E75CC">
            <w:pPr>
              <w:ind w:firstLine="34"/>
              <w:jc w:val="both"/>
              <w:rPr>
                <w:lang w:val="ru-RU"/>
              </w:rPr>
            </w:pPr>
            <w:r w:rsidRPr="00F62647">
              <w:rPr>
                <w:lang w:val="ru-RU"/>
              </w:rPr>
              <w:t>________________</w:t>
            </w:r>
            <w:r w:rsidR="000E75CC" w:rsidRPr="00F62647">
              <w:rPr>
                <w:lang w:val="ru-RU"/>
              </w:rPr>
              <w:t>/В.К. Черкасов/</w:t>
            </w:r>
          </w:p>
        </w:tc>
      </w:tr>
    </w:tbl>
    <w:p w14:paraId="27FA960B" w14:textId="77777777" w:rsidR="00B00C6A" w:rsidRPr="007321CE" w:rsidRDefault="00B00C6A" w:rsidP="0030394E">
      <w:pPr>
        <w:tabs>
          <w:tab w:val="left" w:pos="7200"/>
        </w:tabs>
        <w:rPr>
          <w:sz w:val="22"/>
          <w:szCs w:val="22"/>
          <w:lang w:val="ru-RU"/>
        </w:rPr>
      </w:pPr>
    </w:p>
    <w:p w14:paraId="535AFEA9" w14:textId="77777777" w:rsidR="00B00C6A" w:rsidRPr="007321CE" w:rsidRDefault="00B00C6A" w:rsidP="0030394E">
      <w:pPr>
        <w:tabs>
          <w:tab w:val="left" w:pos="7200"/>
        </w:tabs>
        <w:rPr>
          <w:sz w:val="22"/>
          <w:szCs w:val="22"/>
          <w:lang w:val="ru-RU"/>
        </w:rPr>
      </w:pPr>
    </w:p>
    <w:p w14:paraId="64E86AFD" w14:textId="77777777" w:rsidR="00B00C6A" w:rsidRPr="007321CE" w:rsidRDefault="00B00C6A" w:rsidP="0030394E">
      <w:pPr>
        <w:tabs>
          <w:tab w:val="left" w:pos="5805"/>
        </w:tabs>
        <w:rPr>
          <w:sz w:val="22"/>
          <w:szCs w:val="22"/>
          <w:lang w:val="ru-RU"/>
        </w:rPr>
      </w:pPr>
      <w:r w:rsidRPr="007321CE">
        <w:rPr>
          <w:sz w:val="22"/>
          <w:szCs w:val="22"/>
          <w:lang w:val="ru-RU"/>
        </w:rPr>
        <w:tab/>
      </w:r>
    </w:p>
    <w:p w14:paraId="435D64B2" w14:textId="77777777" w:rsidR="00B00C6A" w:rsidRPr="007321CE" w:rsidRDefault="00B00C6A" w:rsidP="0030394E">
      <w:pPr>
        <w:tabs>
          <w:tab w:val="left" w:pos="5805"/>
        </w:tabs>
        <w:rPr>
          <w:sz w:val="22"/>
          <w:szCs w:val="22"/>
          <w:lang w:val="ru-RU"/>
        </w:rPr>
      </w:pPr>
    </w:p>
    <w:p w14:paraId="70ECD302" w14:textId="77777777" w:rsidR="00B00C6A" w:rsidRDefault="00B00C6A" w:rsidP="0030394E">
      <w:pPr>
        <w:rPr>
          <w:lang w:val="ru-RU"/>
        </w:rPr>
      </w:pPr>
    </w:p>
    <w:p w14:paraId="4867E578" w14:textId="77777777" w:rsidR="00800F75" w:rsidRDefault="00800F75" w:rsidP="0030394E">
      <w:pPr>
        <w:rPr>
          <w:lang w:val="ru-RU"/>
        </w:rPr>
      </w:pPr>
    </w:p>
    <w:p w14:paraId="54DAFC3E" w14:textId="77777777" w:rsidR="00800F75" w:rsidRDefault="00800F75" w:rsidP="0030394E">
      <w:pPr>
        <w:rPr>
          <w:lang w:val="ru-RU"/>
        </w:rPr>
      </w:pPr>
    </w:p>
    <w:p w14:paraId="700BB395" w14:textId="77777777" w:rsidR="00800F75" w:rsidRPr="00B41DB9" w:rsidRDefault="00800F75" w:rsidP="0030394E">
      <w:pPr>
        <w:rPr>
          <w:lang w:val="ru-RU"/>
        </w:rPr>
      </w:pPr>
    </w:p>
    <w:p w14:paraId="0BF54BE6" w14:textId="77777777" w:rsidR="00800F75" w:rsidRPr="007321CE" w:rsidRDefault="00800F75" w:rsidP="00800F75">
      <w:pPr>
        <w:pageBreakBefore/>
        <w:jc w:val="right"/>
        <w:outlineLvl w:val="0"/>
        <w:rPr>
          <w:sz w:val="22"/>
          <w:szCs w:val="22"/>
          <w:lang w:val="ru-RU"/>
        </w:rPr>
      </w:pPr>
      <w:r w:rsidRPr="007321CE">
        <w:rPr>
          <w:sz w:val="22"/>
          <w:szCs w:val="22"/>
          <w:lang w:val="ru-RU"/>
        </w:rPr>
        <w:lastRenderedPageBreak/>
        <w:t>ПРИЛОЖЕНИЕ 2</w:t>
      </w:r>
    </w:p>
    <w:p w14:paraId="5C6D7844" w14:textId="77777777" w:rsidR="00800F75" w:rsidRPr="007321CE" w:rsidRDefault="00800F75" w:rsidP="00800F75">
      <w:pPr>
        <w:ind w:left="6372" w:firstLine="708"/>
        <w:rPr>
          <w:sz w:val="22"/>
          <w:szCs w:val="22"/>
          <w:lang w:val="ru-RU"/>
        </w:rPr>
      </w:pPr>
      <w:r>
        <w:rPr>
          <w:sz w:val="22"/>
          <w:szCs w:val="22"/>
          <w:lang w:val="ru-RU"/>
        </w:rPr>
        <w:t>к договору № ___________</w:t>
      </w:r>
    </w:p>
    <w:p w14:paraId="6EABAE01" w14:textId="77777777" w:rsidR="00800F75" w:rsidRPr="007321CE" w:rsidRDefault="00800F75" w:rsidP="00800F75">
      <w:pPr>
        <w:ind w:hanging="5"/>
        <w:jc w:val="right"/>
        <w:rPr>
          <w:sz w:val="22"/>
          <w:szCs w:val="22"/>
          <w:lang w:val="ru-RU"/>
        </w:rPr>
      </w:pPr>
      <w:r>
        <w:rPr>
          <w:sz w:val="22"/>
          <w:szCs w:val="22"/>
          <w:lang w:val="ru-RU"/>
        </w:rPr>
        <w:t>от «_____» _____________20____ г.</w:t>
      </w:r>
    </w:p>
    <w:p w14:paraId="4B3F4C61" w14:textId="77777777" w:rsidR="00800F75" w:rsidRDefault="00800F75" w:rsidP="0030394E">
      <w:pPr>
        <w:jc w:val="center"/>
        <w:rPr>
          <w:b/>
          <w:lang w:val="ru-RU"/>
        </w:rPr>
      </w:pPr>
    </w:p>
    <w:p w14:paraId="5662145B" w14:textId="77777777" w:rsidR="00800F75" w:rsidRDefault="00800F75" w:rsidP="0030394E">
      <w:pPr>
        <w:jc w:val="center"/>
        <w:rPr>
          <w:b/>
          <w:lang w:val="ru-RU"/>
        </w:rPr>
      </w:pPr>
    </w:p>
    <w:p w14:paraId="0BB3CF36" w14:textId="165A58B7" w:rsidR="00CB47B9" w:rsidRDefault="003E25D1" w:rsidP="0030394E">
      <w:pPr>
        <w:jc w:val="center"/>
        <w:rPr>
          <w:b/>
          <w:lang w:val="ru-RU"/>
        </w:rPr>
      </w:pPr>
      <w:r>
        <w:rPr>
          <w:b/>
          <w:lang w:val="ru-RU"/>
        </w:rPr>
        <w:t xml:space="preserve">Перечень и стоимость </w:t>
      </w:r>
      <w:r w:rsidRPr="00CB47B9">
        <w:rPr>
          <w:b/>
          <w:lang w:val="ru-RU"/>
        </w:rPr>
        <w:t>услуг</w:t>
      </w:r>
      <w:r>
        <w:rPr>
          <w:b/>
          <w:lang w:val="ru-RU"/>
        </w:rPr>
        <w:t xml:space="preserve"> (работ)</w:t>
      </w:r>
      <w:r w:rsidRPr="00CB47B9">
        <w:rPr>
          <w:b/>
          <w:lang w:val="ru-RU"/>
        </w:rPr>
        <w:t xml:space="preserve"> </w:t>
      </w:r>
      <w:r w:rsidR="00CB47B9" w:rsidRPr="00CB47B9">
        <w:rPr>
          <w:b/>
          <w:lang w:val="ru-RU"/>
        </w:rPr>
        <w:t xml:space="preserve">ЦКП </w:t>
      </w:r>
      <w:r w:rsidR="00800F75" w:rsidRPr="00800F75">
        <w:rPr>
          <w:b/>
          <w:lang w:val="ru-RU"/>
        </w:rPr>
        <w:t>«Аналитический центр ИМХ РАН»</w:t>
      </w:r>
    </w:p>
    <w:p w14:paraId="2F926071" w14:textId="2D04F465" w:rsidR="003E25D1" w:rsidRDefault="003E25D1" w:rsidP="0030394E">
      <w:pPr>
        <w:jc w:val="center"/>
        <w:rPr>
          <w:b/>
          <w:lang w:val="ru-RU"/>
        </w:rPr>
      </w:pPr>
    </w:p>
    <w:tbl>
      <w:tblPr>
        <w:tblW w:w="9627" w:type="dxa"/>
        <w:tblLook w:val="04A0" w:firstRow="1" w:lastRow="0" w:firstColumn="1" w:lastColumn="0" w:noHBand="0" w:noVBand="1"/>
      </w:tblPr>
      <w:tblGrid>
        <w:gridCol w:w="1121"/>
        <w:gridCol w:w="7303"/>
        <w:gridCol w:w="1203"/>
      </w:tblGrid>
      <w:tr w:rsidR="00847FE1" w:rsidRPr="003E25D1" w14:paraId="40B8520F"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tcPr>
          <w:p w14:paraId="41E53473" w14:textId="27846FEC" w:rsidR="00847FE1" w:rsidRDefault="00847FE1" w:rsidP="003E25D1">
            <w:pPr>
              <w:jc w:val="center"/>
              <w:rPr>
                <w:b/>
                <w:color w:val="000000"/>
                <w:sz w:val="20"/>
                <w:szCs w:val="20"/>
                <w:lang w:val="ru-RU" w:eastAsia="ru-RU"/>
              </w:rPr>
            </w:pPr>
            <w:r>
              <w:rPr>
                <w:b/>
                <w:color w:val="000000"/>
                <w:sz w:val="20"/>
                <w:szCs w:val="20"/>
                <w:lang w:val="ru-RU" w:eastAsia="ru-RU"/>
              </w:rPr>
              <w:t>№ п/п</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134C79B" w14:textId="4BD4E86B" w:rsidR="00847FE1" w:rsidRPr="003E25D1" w:rsidRDefault="00847FE1" w:rsidP="003E25D1">
            <w:pPr>
              <w:jc w:val="center"/>
              <w:rPr>
                <w:b/>
                <w:color w:val="000000"/>
                <w:sz w:val="20"/>
                <w:szCs w:val="20"/>
                <w:lang w:val="ru-RU" w:eastAsia="ru-RU"/>
              </w:rPr>
            </w:pPr>
            <w:r>
              <w:rPr>
                <w:b/>
                <w:color w:val="000000"/>
                <w:sz w:val="20"/>
                <w:szCs w:val="20"/>
                <w:lang w:val="ru-RU" w:eastAsia="ru-RU"/>
              </w:rPr>
              <w:t>Услуга (работа)</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30DA45E6" w14:textId="0DD8B209" w:rsidR="00847FE1" w:rsidRPr="003E25D1" w:rsidRDefault="00847FE1" w:rsidP="003E25D1">
            <w:pPr>
              <w:jc w:val="center"/>
              <w:rPr>
                <w:b/>
                <w:color w:val="000000"/>
                <w:sz w:val="20"/>
                <w:szCs w:val="20"/>
                <w:lang w:val="ru-RU" w:eastAsia="ru-RU"/>
              </w:rPr>
            </w:pPr>
            <w:r>
              <w:rPr>
                <w:b/>
                <w:color w:val="000000"/>
                <w:sz w:val="20"/>
                <w:szCs w:val="20"/>
                <w:lang w:val="ru-RU" w:eastAsia="ru-RU"/>
              </w:rPr>
              <w:t>Стоимость</w:t>
            </w:r>
          </w:p>
        </w:tc>
      </w:tr>
      <w:tr w:rsidR="005D691F" w:rsidRPr="005D691F" w14:paraId="59D65298" w14:textId="578008AD" w:rsidTr="002464E3">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ED7398F" w14:textId="2111C360" w:rsidR="005D691F" w:rsidRPr="003E25D1" w:rsidRDefault="005D691F" w:rsidP="005D691F">
            <w:pPr>
              <w:jc w:val="center"/>
              <w:rPr>
                <w:color w:val="000000"/>
                <w:sz w:val="20"/>
                <w:szCs w:val="20"/>
                <w:lang w:val="ru-RU" w:eastAsia="ru-RU"/>
              </w:rPr>
            </w:pPr>
            <w:r>
              <w:rPr>
                <w:color w:val="000000"/>
                <w:sz w:val="20"/>
                <w:szCs w:val="20"/>
                <w:lang w:val="ru-RU" w:eastAsia="ru-RU"/>
              </w:rPr>
              <w:t>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AE96A7" w14:textId="111A08FB" w:rsidR="005D691F" w:rsidRPr="003E25D1" w:rsidRDefault="005D691F" w:rsidP="005D691F">
            <w:pPr>
              <w:rPr>
                <w:color w:val="000000"/>
                <w:sz w:val="20"/>
                <w:szCs w:val="20"/>
                <w:lang w:val="ru-RU" w:eastAsia="ru-RU"/>
              </w:rPr>
            </w:pPr>
            <w:r w:rsidRPr="003E25D1">
              <w:rPr>
                <w:color w:val="000000"/>
                <w:sz w:val="20"/>
                <w:szCs w:val="20"/>
                <w:lang w:val="ru-RU" w:eastAsia="ru-RU"/>
              </w:rPr>
              <w:t>Регистрация изотропного спектра ЭПР при комнатной температуре</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65D9C2C4" w14:textId="3427CC89" w:rsidR="005D691F" w:rsidRPr="003E25D1" w:rsidRDefault="005D691F" w:rsidP="005D691F">
            <w:pPr>
              <w:rPr>
                <w:color w:val="000000"/>
                <w:sz w:val="20"/>
                <w:szCs w:val="20"/>
                <w:lang w:val="ru-RU" w:eastAsia="ru-RU"/>
              </w:rPr>
            </w:pPr>
          </w:p>
        </w:tc>
      </w:tr>
      <w:tr w:rsidR="005D691F" w:rsidRPr="005D691F" w14:paraId="322CF654" w14:textId="6E11C4F3" w:rsidTr="002464E3">
        <w:trPr>
          <w:trHeight w:val="255"/>
        </w:trPr>
        <w:tc>
          <w:tcPr>
            <w:tcW w:w="1121" w:type="dxa"/>
            <w:tcBorders>
              <w:top w:val="nil"/>
              <w:left w:val="single" w:sz="4" w:space="0" w:color="auto"/>
              <w:bottom w:val="single" w:sz="4" w:space="0" w:color="auto"/>
              <w:right w:val="single" w:sz="4" w:space="0" w:color="auto"/>
            </w:tcBorders>
            <w:shd w:val="clear" w:color="000000" w:fill="FFFFFF"/>
            <w:vAlign w:val="center"/>
          </w:tcPr>
          <w:p w14:paraId="4008C541" w14:textId="1EB2A338" w:rsidR="005D691F" w:rsidRPr="003E25D1" w:rsidRDefault="005D691F" w:rsidP="005D691F">
            <w:pPr>
              <w:jc w:val="center"/>
              <w:rPr>
                <w:color w:val="000000"/>
                <w:sz w:val="20"/>
                <w:szCs w:val="20"/>
                <w:lang w:val="ru-RU" w:eastAsia="ru-RU"/>
              </w:rPr>
            </w:pPr>
            <w:r>
              <w:rPr>
                <w:color w:val="000000"/>
                <w:sz w:val="20"/>
                <w:szCs w:val="20"/>
                <w:lang w:val="ru-RU" w:eastAsia="ru-RU"/>
              </w:rPr>
              <w:t>2.</w:t>
            </w:r>
          </w:p>
        </w:tc>
        <w:tc>
          <w:tcPr>
            <w:tcW w:w="7303" w:type="dxa"/>
            <w:tcBorders>
              <w:top w:val="nil"/>
              <w:left w:val="single" w:sz="4" w:space="0" w:color="auto"/>
              <w:bottom w:val="single" w:sz="4" w:space="0" w:color="auto"/>
              <w:right w:val="single" w:sz="4" w:space="0" w:color="auto"/>
            </w:tcBorders>
            <w:shd w:val="clear" w:color="000000" w:fill="FFFFFF"/>
            <w:vAlign w:val="center"/>
            <w:hideMark/>
          </w:tcPr>
          <w:p w14:paraId="0E2B6777" w14:textId="11C7FB85" w:rsidR="005D691F" w:rsidRPr="003E25D1" w:rsidRDefault="005D691F" w:rsidP="005D691F">
            <w:pPr>
              <w:rPr>
                <w:color w:val="000000"/>
                <w:sz w:val="20"/>
                <w:szCs w:val="20"/>
                <w:lang w:val="ru-RU" w:eastAsia="ru-RU"/>
              </w:rPr>
            </w:pPr>
            <w:r w:rsidRPr="003E25D1">
              <w:rPr>
                <w:color w:val="000000"/>
                <w:sz w:val="20"/>
                <w:szCs w:val="20"/>
                <w:lang w:val="ru-RU" w:eastAsia="ru-RU"/>
              </w:rPr>
              <w:t>Регистрация анизотропного спектра ЭПР при температуре 77 К</w:t>
            </w:r>
          </w:p>
        </w:tc>
        <w:tc>
          <w:tcPr>
            <w:tcW w:w="1203" w:type="dxa"/>
            <w:tcBorders>
              <w:top w:val="nil"/>
              <w:left w:val="single" w:sz="4" w:space="0" w:color="auto"/>
              <w:bottom w:val="single" w:sz="4" w:space="0" w:color="auto"/>
              <w:right w:val="single" w:sz="4" w:space="0" w:color="auto"/>
            </w:tcBorders>
            <w:shd w:val="clear" w:color="000000" w:fill="FFFFFF"/>
            <w:vAlign w:val="bottom"/>
          </w:tcPr>
          <w:p w14:paraId="3ABD7FC2" w14:textId="75DE627B" w:rsidR="005D691F" w:rsidRPr="003E25D1" w:rsidRDefault="005D691F" w:rsidP="005D691F">
            <w:pPr>
              <w:rPr>
                <w:color w:val="000000"/>
                <w:sz w:val="20"/>
                <w:szCs w:val="20"/>
                <w:lang w:val="ru-RU" w:eastAsia="ru-RU"/>
              </w:rPr>
            </w:pPr>
          </w:p>
        </w:tc>
      </w:tr>
      <w:tr w:rsidR="005D691F" w:rsidRPr="005D691F" w14:paraId="5BB80129" w14:textId="12DB1B75" w:rsidTr="002464E3">
        <w:trPr>
          <w:trHeight w:val="255"/>
        </w:trPr>
        <w:tc>
          <w:tcPr>
            <w:tcW w:w="1121" w:type="dxa"/>
            <w:tcBorders>
              <w:top w:val="nil"/>
              <w:left w:val="single" w:sz="4" w:space="0" w:color="auto"/>
              <w:bottom w:val="single" w:sz="4" w:space="0" w:color="auto"/>
              <w:right w:val="single" w:sz="4" w:space="0" w:color="auto"/>
            </w:tcBorders>
            <w:shd w:val="clear" w:color="000000" w:fill="FFFFFF"/>
            <w:vAlign w:val="center"/>
          </w:tcPr>
          <w:p w14:paraId="06FFA81A" w14:textId="0211B2A3" w:rsidR="005D691F" w:rsidRPr="003E25D1" w:rsidRDefault="005D691F" w:rsidP="005D691F">
            <w:pPr>
              <w:jc w:val="center"/>
              <w:rPr>
                <w:color w:val="000000"/>
                <w:sz w:val="20"/>
                <w:szCs w:val="20"/>
                <w:lang w:val="ru-RU" w:eastAsia="ru-RU"/>
              </w:rPr>
            </w:pPr>
            <w:r>
              <w:rPr>
                <w:color w:val="000000"/>
                <w:sz w:val="20"/>
                <w:szCs w:val="20"/>
                <w:lang w:val="ru-RU" w:eastAsia="ru-RU"/>
              </w:rPr>
              <w:t>3.</w:t>
            </w:r>
          </w:p>
        </w:tc>
        <w:tc>
          <w:tcPr>
            <w:tcW w:w="7303" w:type="dxa"/>
            <w:tcBorders>
              <w:top w:val="nil"/>
              <w:left w:val="single" w:sz="4" w:space="0" w:color="auto"/>
              <w:bottom w:val="single" w:sz="4" w:space="0" w:color="auto"/>
              <w:right w:val="single" w:sz="4" w:space="0" w:color="auto"/>
            </w:tcBorders>
            <w:shd w:val="clear" w:color="000000" w:fill="FFFFFF"/>
            <w:vAlign w:val="center"/>
            <w:hideMark/>
          </w:tcPr>
          <w:p w14:paraId="01F2D3E7" w14:textId="2B842156" w:rsidR="005D691F" w:rsidRPr="003E25D1" w:rsidRDefault="005D691F" w:rsidP="005D691F">
            <w:pPr>
              <w:rPr>
                <w:color w:val="000000"/>
                <w:sz w:val="20"/>
                <w:szCs w:val="20"/>
                <w:lang w:val="ru-RU" w:eastAsia="ru-RU"/>
              </w:rPr>
            </w:pPr>
            <w:r w:rsidRPr="003E25D1">
              <w:rPr>
                <w:color w:val="000000"/>
                <w:sz w:val="20"/>
                <w:szCs w:val="20"/>
                <w:lang w:val="ru-RU" w:eastAsia="ru-RU"/>
              </w:rPr>
              <w:t>Регистрация температурной зависимости спектра ЭПР в интервале температур 130-400K</w:t>
            </w:r>
          </w:p>
        </w:tc>
        <w:tc>
          <w:tcPr>
            <w:tcW w:w="1203" w:type="dxa"/>
            <w:tcBorders>
              <w:top w:val="nil"/>
              <w:left w:val="single" w:sz="4" w:space="0" w:color="auto"/>
              <w:bottom w:val="single" w:sz="4" w:space="0" w:color="auto"/>
              <w:right w:val="single" w:sz="4" w:space="0" w:color="auto"/>
            </w:tcBorders>
            <w:shd w:val="clear" w:color="000000" w:fill="FFFFFF"/>
            <w:vAlign w:val="bottom"/>
          </w:tcPr>
          <w:p w14:paraId="7AB91325" w14:textId="6F750A28" w:rsidR="005D691F" w:rsidRPr="003E25D1" w:rsidRDefault="005D691F" w:rsidP="005D691F">
            <w:pPr>
              <w:rPr>
                <w:color w:val="000000"/>
                <w:sz w:val="20"/>
                <w:szCs w:val="20"/>
                <w:lang w:val="ru-RU" w:eastAsia="ru-RU"/>
              </w:rPr>
            </w:pPr>
          </w:p>
        </w:tc>
      </w:tr>
      <w:tr w:rsidR="005D691F" w:rsidRPr="005D691F" w14:paraId="5E32A162" w14:textId="292062C3" w:rsidTr="002464E3">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DA6E299" w14:textId="43042EC6" w:rsidR="005D691F" w:rsidRPr="003E25D1" w:rsidRDefault="005D691F" w:rsidP="005D691F">
            <w:pPr>
              <w:jc w:val="center"/>
              <w:rPr>
                <w:color w:val="000000"/>
                <w:sz w:val="20"/>
                <w:szCs w:val="20"/>
                <w:lang w:val="ru-RU" w:eastAsia="ru-RU"/>
              </w:rPr>
            </w:pPr>
            <w:r>
              <w:rPr>
                <w:color w:val="000000"/>
                <w:sz w:val="20"/>
                <w:szCs w:val="20"/>
                <w:lang w:val="ru-RU" w:eastAsia="ru-RU"/>
              </w:rPr>
              <w:t>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15D3C" w14:textId="18E0A857" w:rsidR="005D691F" w:rsidRPr="003E25D1" w:rsidRDefault="005D691F" w:rsidP="005D691F">
            <w:pPr>
              <w:rPr>
                <w:color w:val="000000"/>
                <w:sz w:val="20"/>
                <w:szCs w:val="20"/>
                <w:lang w:val="ru-RU" w:eastAsia="ru-RU"/>
              </w:rPr>
            </w:pPr>
            <w:r w:rsidRPr="003E25D1">
              <w:rPr>
                <w:color w:val="000000"/>
                <w:sz w:val="20"/>
                <w:szCs w:val="20"/>
                <w:lang w:val="ru-RU" w:eastAsia="ru-RU"/>
              </w:rPr>
              <w:t>Разработка методики исследования парамагнитного образца методом спектроскопии ЭПР</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5A79911B" w14:textId="78139BEF" w:rsidR="005D691F" w:rsidRPr="003E25D1" w:rsidRDefault="005D691F" w:rsidP="005D691F">
            <w:pPr>
              <w:rPr>
                <w:color w:val="000000"/>
                <w:sz w:val="20"/>
                <w:szCs w:val="20"/>
                <w:lang w:val="ru-RU" w:eastAsia="ru-RU"/>
              </w:rPr>
            </w:pPr>
          </w:p>
        </w:tc>
      </w:tr>
      <w:tr w:rsidR="005D691F" w:rsidRPr="005D691F" w14:paraId="4339E072"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94FC448" w14:textId="711C8C15" w:rsidR="005D691F" w:rsidRPr="003E25D1" w:rsidRDefault="005D691F" w:rsidP="005D691F">
            <w:pPr>
              <w:jc w:val="center"/>
              <w:rPr>
                <w:color w:val="000000"/>
                <w:sz w:val="20"/>
                <w:szCs w:val="20"/>
                <w:lang w:val="ru-RU"/>
              </w:rPr>
            </w:pPr>
            <w:r>
              <w:rPr>
                <w:color w:val="000000"/>
                <w:sz w:val="20"/>
                <w:szCs w:val="20"/>
                <w:lang w:val="ru-RU"/>
              </w:rPr>
              <w:t>5.</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30519FFA" w14:textId="0650155A" w:rsidR="005D691F" w:rsidRPr="003E25D1" w:rsidRDefault="005D691F" w:rsidP="005D691F">
            <w:pPr>
              <w:rPr>
                <w:color w:val="000000"/>
                <w:sz w:val="20"/>
                <w:szCs w:val="20"/>
                <w:lang w:val="ru-RU" w:eastAsia="ru-RU"/>
              </w:rPr>
            </w:pPr>
            <w:r w:rsidRPr="003E25D1">
              <w:rPr>
                <w:color w:val="000000"/>
                <w:sz w:val="20"/>
                <w:szCs w:val="20"/>
                <w:lang w:val="ru-RU"/>
              </w:rPr>
              <w:t xml:space="preserve">Получение </w:t>
            </w:r>
            <w:r w:rsidRPr="003E25D1">
              <w:rPr>
                <w:color w:val="000000"/>
                <w:sz w:val="20"/>
                <w:szCs w:val="20"/>
                <w:vertAlign w:val="superscript"/>
                <w:lang w:val="ru-RU"/>
              </w:rPr>
              <w:t>1</w:t>
            </w:r>
            <w:r w:rsidRPr="003E25D1">
              <w:rPr>
                <w:color w:val="000000"/>
                <w:sz w:val="20"/>
                <w:szCs w:val="20"/>
                <w:lang w:val="ru-RU"/>
              </w:rPr>
              <w:t xml:space="preserve">Н ЯМР-спектра образца </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4672F550" w14:textId="23522653" w:rsidR="005D691F" w:rsidRPr="003E25D1" w:rsidRDefault="005D691F" w:rsidP="005D691F">
            <w:pPr>
              <w:rPr>
                <w:color w:val="000000"/>
                <w:sz w:val="20"/>
                <w:szCs w:val="20"/>
                <w:lang w:val="ru-RU" w:eastAsia="ru-RU"/>
              </w:rPr>
            </w:pPr>
          </w:p>
        </w:tc>
      </w:tr>
      <w:tr w:rsidR="005D691F" w:rsidRPr="005D691F" w14:paraId="406C6F30"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7721F3A" w14:textId="40138747" w:rsidR="005D691F" w:rsidRPr="003E25D1" w:rsidRDefault="005D691F" w:rsidP="005D691F">
            <w:pPr>
              <w:jc w:val="center"/>
              <w:rPr>
                <w:color w:val="000000"/>
                <w:sz w:val="20"/>
                <w:szCs w:val="20"/>
                <w:lang w:val="ru-RU"/>
              </w:rPr>
            </w:pPr>
            <w:r>
              <w:rPr>
                <w:color w:val="000000"/>
                <w:sz w:val="20"/>
                <w:szCs w:val="20"/>
                <w:lang w:val="ru-RU"/>
              </w:rPr>
              <w:t>6.</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0EEBC68" w14:textId="1429ECE7" w:rsidR="005D691F" w:rsidRPr="003E25D1" w:rsidRDefault="005D691F" w:rsidP="005D691F">
            <w:pPr>
              <w:rPr>
                <w:color w:val="000000"/>
                <w:sz w:val="20"/>
                <w:szCs w:val="20"/>
                <w:lang w:val="ru-RU" w:eastAsia="ru-RU"/>
              </w:rPr>
            </w:pPr>
            <w:r w:rsidRPr="003E25D1">
              <w:rPr>
                <w:color w:val="000000"/>
                <w:sz w:val="20"/>
                <w:szCs w:val="20"/>
                <w:lang w:val="ru-RU"/>
              </w:rPr>
              <w:t xml:space="preserve">Получение </w:t>
            </w:r>
            <w:r w:rsidRPr="003E25D1">
              <w:rPr>
                <w:color w:val="000000"/>
                <w:sz w:val="20"/>
                <w:szCs w:val="20"/>
                <w:vertAlign w:val="superscript"/>
                <w:lang w:val="ru-RU"/>
              </w:rPr>
              <w:t>13</w:t>
            </w:r>
            <w:r w:rsidRPr="003E25D1">
              <w:rPr>
                <w:color w:val="000000"/>
                <w:sz w:val="20"/>
                <w:szCs w:val="20"/>
                <w:lang w:val="ru-RU"/>
              </w:rPr>
              <w:t>С ЯМР-спектра хорошо растворимого в растворителях для ЯМР образца</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71BED132" w14:textId="2194F36E" w:rsidR="005D691F" w:rsidRPr="003E25D1" w:rsidRDefault="005D691F" w:rsidP="005D691F">
            <w:pPr>
              <w:rPr>
                <w:color w:val="000000"/>
                <w:sz w:val="20"/>
                <w:szCs w:val="20"/>
                <w:lang w:val="ru-RU" w:eastAsia="ru-RU"/>
              </w:rPr>
            </w:pPr>
          </w:p>
        </w:tc>
      </w:tr>
      <w:tr w:rsidR="005D691F" w:rsidRPr="005D691F" w14:paraId="582A1E1E"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F161426" w14:textId="6E1395C6" w:rsidR="005D691F" w:rsidRPr="003E25D1" w:rsidRDefault="005D691F" w:rsidP="005D691F">
            <w:pPr>
              <w:jc w:val="center"/>
              <w:rPr>
                <w:color w:val="000000"/>
                <w:sz w:val="20"/>
                <w:szCs w:val="20"/>
                <w:lang w:val="ru-RU"/>
              </w:rPr>
            </w:pPr>
            <w:r>
              <w:rPr>
                <w:color w:val="000000"/>
                <w:sz w:val="20"/>
                <w:szCs w:val="20"/>
                <w:lang w:val="ru-RU"/>
              </w:rPr>
              <w:t>7.</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6BE9E7E9" w14:textId="6024CE95" w:rsidR="005D691F" w:rsidRPr="003E25D1" w:rsidRDefault="005D691F" w:rsidP="005D691F">
            <w:pPr>
              <w:rPr>
                <w:color w:val="000000"/>
                <w:sz w:val="20"/>
                <w:szCs w:val="20"/>
                <w:lang w:val="ru-RU" w:eastAsia="ru-RU"/>
              </w:rPr>
            </w:pPr>
            <w:r w:rsidRPr="003E25D1">
              <w:rPr>
                <w:color w:val="000000"/>
                <w:sz w:val="20"/>
                <w:szCs w:val="20"/>
                <w:lang w:val="ru-RU"/>
              </w:rPr>
              <w:t xml:space="preserve">Получение ЯМР-спектров на ядрах </w:t>
            </w:r>
            <w:r w:rsidRPr="003E25D1">
              <w:rPr>
                <w:color w:val="000000"/>
                <w:sz w:val="20"/>
                <w:szCs w:val="20"/>
                <w:vertAlign w:val="superscript"/>
                <w:lang w:val="ru-RU"/>
              </w:rPr>
              <w:t>19</w:t>
            </w:r>
            <w:r>
              <w:rPr>
                <w:color w:val="000000"/>
                <w:sz w:val="20"/>
                <w:szCs w:val="20"/>
              </w:rPr>
              <w:t>F</w:t>
            </w:r>
            <w:r w:rsidRPr="003E25D1">
              <w:rPr>
                <w:color w:val="000000"/>
                <w:sz w:val="20"/>
                <w:szCs w:val="20"/>
                <w:lang w:val="ru-RU"/>
              </w:rPr>
              <w:t xml:space="preserve"> и </w:t>
            </w:r>
            <w:r w:rsidRPr="003E25D1">
              <w:rPr>
                <w:color w:val="000000"/>
                <w:sz w:val="20"/>
                <w:szCs w:val="20"/>
                <w:vertAlign w:val="superscript"/>
                <w:lang w:val="ru-RU"/>
              </w:rPr>
              <w:t>31</w:t>
            </w:r>
            <w:r>
              <w:rPr>
                <w:color w:val="000000"/>
                <w:sz w:val="20"/>
                <w:szCs w:val="20"/>
              </w:rPr>
              <w:t>P</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0772BF86" w14:textId="6A4B7C0E" w:rsidR="005D691F" w:rsidRPr="003E25D1" w:rsidRDefault="005D691F" w:rsidP="005D691F">
            <w:pPr>
              <w:rPr>
                <w:color w:val="000000"/>
                <w:sz w:val="20"/>
                <w:szCs w:val="20"/>
                <w:lang w:val="ru-RU" w:eastAsia="ru-RU"/>
              </w:rPr>
            </w:pPr>
          </w:p>
        </w:tc>
      </w:tr>
      <w:tr w:rsidR="005D691F" w:rsidRPr="005D691F" w14:paraId="31013724"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87D1B20" w14:textId="4D689112" w:rsidR="005D691F" w:rsidRPr="003E25D1" w:rsidRDefault="005D691F" w:rsidP="005D691F">
            <w:pPr>
              <w:jc w:val="center"/>
              <w:rPr>
                <w:color w:val="000000"/>
                <w:sz w:val="20"/>
                <w:szCs w:val="20"/>
                <w:lang w:val="ru-RU"/>
              </w:rPr>
            </w:pPr>
            <w:r>
              <w:rPr>
                <w:color w:val="000000"/>
                <w:sz w:val="20"/>
                <w:szCs w:val="20"/>
                <w:lang w:val="ru-RU"/>
              </w:rPr>
              <w:t>8.</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E6D2B0A" w14:textId="0D0FF6D6" w:rsidR="005D691F" w:rsidRPr="003E25D1" w:rsidRDefault="005D691F" w:rsidP="005D691F">
            <w:pPr>
              <w:rPr>
                <w:color w:val="000000"/>
                <w:sz w:val="20"/>
                <w:szCs w:val="20"/>
                <w:lang w:val="ru-RU" w:eastAsia="ru-RU"/>
              </w:rPr>
            </w:pPr>
            <w:r w:rsidRPr="003E25D1">
              <w:rPr>
                <w:color w:val="000000"/>
                <w:sz w:val="20"/>
                <w:szCs w:val="20"/>
                <w:lang w:val="ru-RU"/>
              </w:rPr>
              <w:t xml:space="preserve">Получение ЯМР-спектров на ядрах </w:t>
            </w:r>
            <w:r w:rsidRPr="003E25D1">
              <w:rPr>
                <w:color w:val="000000"/>
                <w:sz w:val="20"/>
                <w:szCs w:val="20"/>
                <w:vertAlign w:val="superscript"/>
                <w:lang w:val="ru-RU"/>
              </w:rPr>
              <w:t>11</w:t>
            </w:r>
            <w:r>
              <w:rPr>
                <w:color w:val="000000"/>
                <w:sz w:val="20"/>
                <w:szCs w:val="20"/>
              </w:rPr>
              <w:t>B</w:t>
            </w:r>
            <w:r w:rsidRPr="003E25D1">
              <w:rPr>
                <w:color w:val="000000"/>
                <w:sz w:val="20"/>
                <w:szCs w:val="20"/>
                <w:lang w:val="ru-RU"/>
              </w:rPr>
              <w:t xml:space="preserve"> и </w:t>
            </w:r>
            <w:r w:rsidRPr="003E25D1">
              <w:rPr>
                <w:color w:val="000000"/>
                <w:sz w:val="20"/>
                <w:szCs w:val="20"/>
                <w:vertAlign w:val="superscript"/>
                <w:lang w:val="ru-RU"/>
              </w:rPr>
              <w:t>27</w:t>
            </w:r>
            <w:r>
              <w:rPr>
                <w:color w:val="000000"/>
                <w:sz w:val="20"/>
                <w:szCs w:val="20"/>
              </w:rPr>
              <w:t>Al</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2D18F1CE" w14:textId="6CE30EA8" w:rsidR="005D691F" w:rsidRPr="003E25D1" w:rsidRDefault="005D691F" w:rsidP="005D691F">
            <w:pPr>
              <w:rPr>
                <w:color w:val="000000"/>
                <w:sz w:val="20"/>
                <w:szCs w:val="20"/>
                <w:lang w:val="ru-RU" w:eastAsia="ru-RU"/>
              </w:rPr>
            </w:pPr>
          </w:p>
        </w:tc>
      </w:tr>
      <w:tr w:rsidR="005D691F" w:rsidRPr="003E25D1" w14:paraId="7196B8C1"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6C28DFA6" w14:textId="65F801BD" w:rsidR="005D691F" w:rsidRPr="00847FE1" w:rsidRDefault="005D691F" w:rsidP="005D691F">
            <w:pPr>
              <w:jc w:val="center"/>
              <w:rPr>
                <w:color w:val="000000"/>
                <w:sz w:val="20"/>
                <w:szCs w:val="20"/>
                <w:lang w:val="ru-RU"/>
              </w:rPr>
            </w:pPr>
            <w:r>
              <w:rPr>
                <w:color w:val="000000"/>
                <w:sz w:val="20"/>
                <w:szCs w:val="20"/>
                <w:lang w:val="ru-RU"/>
              </w:rPr>
              <w:t>9.</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ACB288E" w14:textId="32867AFC" w:rsidR="005D691F" w:rsidRPr="003E25D1" w:rsidRDefault="005D691F" w:rsidP="005D691F">
            <w:pPr>
              <w:rPr>
                <w:color w:val="000000"/>
                <w:sz w:val="20"/>
                <w:szCs w:val="20"/>
                <w:lang w:val="ru-RU" w:eastAsia="ru-RU"/>
              </w:rPr>
            </w:pPr>
            <w:proofErr w:type="spellStart"/>
            <w:r>
              <w:rPr>
                <w:color w:val="000000"/>
                <w:sz w:val="20"/>
                <w:szCs w:val="20"/>
              </w:rPr>
              <w:t>Получение</w:t>
            </w:r>
            <w:proofErr w:type="spellEnd"/>
            <w:r>
              <w:rPr>
                <w:color w:val="000000"/>
                <w:sz w:val="20"/>
                <w:szCs w:val="20"/>
              </w:rPr>
              <w:t xml:space="preserve"> ЯМР-</w:t>
            </w:r>
            <w:proofErr w:type="spellStart"/>
            <w:r>
              <w:rPr>
                <w:color w:val="000000"/>
                <w:sz w:val="20"/>
                <w:szCs w:val="20"/>
              </w:rPr>
              <w:t>спектра</w:t>
            </w:r>
            <w:proofErr w:type="spellEnd"/>
            <w:r>
              <w:rPr>
                <w:color w:val="000000"/>
                <w:sz w:val="20"/>
                <w:szCs w:val="20"/>
              </w:rPr>
              <w:t xml:space="preserve"> COSY</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4EDF8FA6" w14:textId="5DB6409C" w:rsidR="005D691F" w:rsidRPr="003E25D1" w:rsidRDefault="005D691F" w:rsidP="005D691F">
            <w:pPr>
              <w:rPr>
                <w:color w:val="000000"/>
                <w:sz w:val="20"/>
                <w:szCs w:val="20"/>
                <w:lang w:val="ru-RU" w:eastAsia="ru-RU"/>
              </w:rPr>
            </w:pPr>
          </w:p>
        </w:tc>
      </w:tr>
      <w:tr w:rsidR="005D691F" w:rsidRPr="003E25D1" w14:paraId="2D14F935"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ECEBB92" w14:textId="18780C47" w:rsidR="005D691F" w:rsidRPr="00847FE1" w:rsidRDefault="005D691F" w:rsidP="005D691F">
            <w:pPr>
              <w:jc w:val="center"/>
              <w:rPr>
                <w:color w:val="000000"/>
                <w:sz w:val="20"/>
                <w:szCs w:val="20"/>
                <w:lang w:val="ru-RU"/>
              </w:rPr>
            </w:pPr>
            <w:r>
              <w:rPr>
                <w:color w:val="000000"/>
                <w:sz w:val="20"/>
                <w:szCs w:val="20"/>
                <w:lang w:val="ru-RU"/>
              </w:rPr>
              <w:t>10.</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5578B22" w14:textId="7718D5CB" w:rsidR="005D691F" w:rsidRPr="003E25D1" w:rsidRDefault="005D691F" w:rsidP="005D691F">
            <w:pPr>
              <w:rPr>
                <w:color w:val="000000"/>
                <w:sz w:val="20"/>
                <w:szCs w:val="20"/>
                <w:lang w:val="ru-RU" w:eastAsia="ru-RU"/>
              </w:rPr>
            </w:pPr>
            <w:proofErr w:type="spellStart"/>
            <w:r>
              <w:rPr>
                <w:color w:val="000000"/>
                <w:sz w:val="20"/>
                <w:szCs w:val="20"/>
              </w:rPr>
              <w:t>Получение</w:t>
            </w:r>
            <w:proofErr w:type="spellEnd"/>
            <w:r>
              <w:rPr>
                <w:color w:val="000000"/>
                <w:sz w:val="20"/>
                <w:szCs w:val="20"/>
              </w:rPr>
              <w:t xml:space="preserve"> ЯМР-</w:t>
            </w:r>
            <w:proofErr w:type="spellStart"/>
            <w:r>
              <w:rPr>
                <w:color w:val="000000"/>
                <w:sz w:val="20"/>
                <w:szCs w:val="20"/>
              </w:rPr>
              <w:t>спектра</w:t>
            </w:r>
            <w:proofErr w:type="spellEnd"/>
            <w:r>
              <w:rPr>
                <w:color w:val="000000"/>
                <w:sz w:val="20"/>
                <w:szCs w:val="20"/>
              </w:rPr>
              <w:t xml:space="preserve"> TOCSY</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5A814A87" w14:textId="33D98AFF" w:rsidR="005D691F" w:rsidRPr="003E25D1" w:rsidRDefault="005D691F" w:rsidP="005D691F">
            <w:pPr>
              <w:rPr>
                <w:color w:val="000000"/>
                <w:sz w:val="20"/>
                <w:szCs w:val="20"/>
                <w:lang w:val="ru-RU" w:eastAsia="ru-RU"/>
              </w:rPr>
            </w:pPr>
          </w:p>
        </w:tc>
      </w:tr>
      <w:tr w:rsidR="005D691F" w:rsidRPr="003E25D1" w14:paraId="2182EF7F"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C02C7E7" w14:textId="01DD7E7D" w:rsidR="005D691F" w:rsidRPr="00847FE1" w:rsidRDefault="005D691F" w:rsidP="005D691F">
            <w:pPr>
              <w:jc w:val="center"/>
              <w:rPr>
                <w:color w:val="000000"/>
                <w:sz w:val="20"/>
                <w:szCs w:val="20"/>
                <w:lang w:val="ru-RU"/>
              </w:rPr>
            </w:pPr>
            <w:r>
              <w:rPr>
                <w:color w:val="000000"/>
                <w:sz w:val="20"/>
                <w:szCs w:val="20"/>
                <w:lang w:val="ru-RU"/>
              </w:rPr>
              <w:t>11.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416FEAD1" w14:textId="2BFE7607" w:rsidR="005D691F" w:rsidRPr="003E25D1" w:rsidRDefault="005D691F" w:rsidP="005D691F">
            <w:pPr>
              <w:rPr>
                <w:color w:val="000000"/>
                <w:sz w:val="20"/>
                <w:szCs w:val="20"/>
                <w:lang w:val="ru-RU" w:eastAsia="ru-RU"/>
              </w:rPr>
            </w:pPr>
            <w:proofErr w:type="spellStart"/>
            <w:r>
              <w:rPr>
                <w:color w:val="000000"/>
                <w:sz w:val="20"/>
                <w:szCs w:val="20"/>
              </w:rPr>
              <w:t>Получение</w:t>
            </w:r>
            <w:proofErr w:type="spellEnd"/>
            <w:r>
              <w:rPr>
                <w:color w:val="000000"/>
                <w:sz w:val="20"/>
                <w:szCs w:val="20"/>
              </w:rPr>
              <w:t xml:space="preserve"> ЯМР-</w:t>
            </w:r>
            <w:proofErr w:type="spellStart"/>
            <w:r>
              <w:rPr>
                <w:color w:val="000000"/>
                <w:sz w:val="20"/>
                <w:szCs w:val="20"/>
              </w:rPr>
              <w:t>спектра</w:t>
            </w:r>
            <w:proofErr w:type="spellEnd"/>
            <w:r>
              <w:rPr>
                <w:color w:val="000000"/>
                <w:sz w:val="20"/>
                <w:szCs w:val="20"/>
              </w:rPr>
              <w:t xml:space="preserve"> NOESY</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7D903D0C" w14:textId="3BB628D0" w:rsidR="005D691F" w:rsidRPr="003E25D1" w:rsidRDefault="005D691F" w:rsidP="005D691F">
            <w:pPr>
              <w:rPr>
                <w:color w:val="000000"/>
                <w:sz w:val="20"/>
                <w:szCs w:val="20"/>
                <w:lang w:val="ru-RU" w:eastAsia="ru-RU"/>
              </w:rPr>
            </w:pPr>
          </w:p>
        </w:tc>
      </w:tr>
      <w:tr w:rsidR="005D691F" w:rsidRPr="005D691F" w14:paraId="4258742B" w14:textId="77777777" w:rsidTr="0012256E">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D0888AE" w14:textId="6BE4FB6E" w:rsidR="005D691F" w:rsidRPr="003E25D1" w:rsidRDefault="005D691F" w:rsidP="005D691F">
            <w:pPr>
              <w:jc w:val="center"/>
              <w:rPr>
                <w:color w:val="000000"/>
                <w:sz w:val="20"/>
                <w:szCs w:val="20"/>
                <w:lang w:val="ru-RU"/>
              </w:rPr>
            </w:pPr>
            <w:r>
              <w:rPr>
                <w:color w:val="000000"/>
                <w:sz w:val="20"/>
                <w:szCs w:val="20"/>
                <w:lang w:val="ru-RU"/>
              </w:rPr>
              <w:t>12.</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48BCDEFF" w14:textId="71BBCF31" w:rsidR="005D691F" w:rsidRPr="003E25D1" w:rsidRDefault="005D691F" w:rsidP="005D691F">
            <w:pPr>
              <w:rPr>
                <w:color w:val="000000"/>
                <w:sz w:val="20"/>
                <w:szCs w:val="20"/>
                <w:lang w:val="ru-RU" w:eastAsia="ru-RU"/>
              </w:rPr>
            </w:pPr>
            <w:r w:rsidRPr="003E25D1">
              <w:rPr>
                <w:color w:val="000000"/>
                <w:sz w:val="20"/>
                <w:szCs w:val="20"/>
                <w:lang w:val="ru-RU"/>
              </w:rPr>
              <w:t xml:space="preserve">Получение ЯМР-спектра </w:t>
            </w:r>
            <w:r>
              <w:rPr>
                <w:color w:val="000000"/>
                <w:sz w:val="20"/>
                <w:szCs w:val="20"/>
              </w:rPr>
              <w:t>HSQC</w:t>
            </w:r>
            <w:r w:rsidRPr="003E25D1">
              <w:rPr>
                <w:color w:val="000000"/>
                <w:sz w:val="20"/>
                <w:szCs w:val="20"/>
                <w:lang w:val="ru-RU"/>
              </w:rPr>
              <w:t xml:space="preserve"> и </w:t>
            </w:r>
            <w:r>
              <w:rPr>
                <w:color w:val="000000"/>
                <w:sz w:val="20"/>
                <w:szCs w:val="20"/>
              </w:rPr>
              <w:t>HMBC</w:t>
            </w:r>
            <w:r w:rsidRPr="003E25D1">
              <w:rPr>
                <w:color w:val="000000"/>
                <w:sz w:val="20"/>
                <w:szCs w:val="20"/>
                <w:lang w:val="ru-RU"/>
              </w:rPr>
              <w:t xml:space="preserve"> на ядрах </w:t>
            </w:r>
            <w:r w:rsidRPr="003E25D1">
              <w:rPr>
                <w:color w:val="000000"/>
                <w:sz w:val="20"/>
                <w:szCs w:val="20"/>
                <w:vertAlign w:val="superscript"/>
                <w:lang w:val="ru-RU"/>
              </w:rPr>
              <w:t>13</w:t>
            </w:r>
            <w:r>
              <w:rPr>
                <w:color w:val="000000"/>
                <w:sz w:val="20"/>
                <w:szCs w:val="20"/>
              </w:rPr>
              <w:t>C</w:t>
            </w:r>
          </w:p>
        </w:tc>
        <w:tc>
          <w:tcPr>
            <w:tcW w:w="1203" w:type="dxa"/>
            <w:tcBorders>
              <w:top w:val="single" w:sz="4" w:space="0" w:color="auto"/>
              <w:left w:val="single" w:sz="4" w:space="0" w:color="auto"/>
              <w:bottom w:val="single" w:sz="4" w:space="0" w:color="auto"/>
              <w:right w:val="single" w:sz="4" w:space="0" w:color="auto"/>
            </w:tcBorders>
            <w:shd w:val="clear" w:color="000000" w:fill="FFFFFF"/>
            <w:vAlign w:val="bottom"/>
          </w:tcPr>
          <w:p w14:paraId="10C3CB3C" w14:textId="564874AD" w:rsidR="005D691F" w:rsidRPr="003E25D1" w:rsidRDefault="005D691F" w:rsidP="005D691F">
            <w:pPr>
              <w:rPr>
                <w:color w:val="000000"/>
                <w:sz w:val="20"/>
                <w:szCs w:val="20"/>
                <w:lang w:val="ru-RU" w:eastAsia="ru-RU"/>
              </w:rPr>
            </w:pPr>
          </w:p>
        </w:tc>
      </w:tr>
      <w:tr w:rsidR="00847FE1" w:rsidRPr="005D691F" w14:paraId="24042B09"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0619B0D" w14:textId="4F5DB860" w:rsidR="00847FE1" w:rsidRPr="003E25D1" w:rsidRDefault="00847FE1" w:rsidP="00847FE1">
            <w:pPr>
              <w:jc w:val="center"/>
              <w:rPr>
                <w:color w:val="000000"/>
                <w:sz w:val="20"/>
                <w:szCs w:val="20"/>
                <w:lang w:val="ru-RU"/>
              </w:rPr>
            </w:pPr>
            <w:r>
              <w:rPr>
                <w:color w:val="000000"/>
                <w:sz w:val="20"/>
                <w:szCs w:val="20"/>
                <w:lang w:val="ru-RU"/>
              </w:rPr>
              <w:t>13.</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44F1BBE" w14:textId="5B705B0B" w:rsidR="00847FE1" w:rsidRPr="003E25D1" w:rsidRDefault="00847FE1" w:rsidP="003E25D1">
            <w:pPr>
              <w:rPr>
                <w:color w:val="000000"/>
                <w:sz w:val="20"/>
                <w:szCs w:val="20"/>
                <w:lang w:val="ru-RU" w:eastAsia="ru-RU"/>
              </w:rPr>
            </w:pPr>
            <w:r w:rsidRPr="003E25D1">
              <w:rPr>
                <w:color w:val="000000"/>
                <w:sz w:val="20"/>
                <w:szCs w:val="20"/>
                <w:lang w:val="ru-RU"/>
              </w:rPr>
              <w:t xml:space="preserve">Получение ЯМР-спектров на ядрах </w:t>
            </w:r>
            <w:r w:rsidRPr="003E25D1">
              <w:rPr>
                <w:color w:val="000000"/>
                <w:sz w:val="20"/>
                <w:szCs w:val="20"/>
                <w:vertAlign w:val="superscript"/>
                <w:lang w:val="ru-RU"/>
              </w:rPr>
              <w:t>119</w:t>
            </w:r>
            <w:r>
              <w:rPr>
                <w:color w:val="000000"/>
                <w:sz w:val="20"/>
                <w:szCs w:val="20"/>
              </w:rPr>
              <w:t>Sn</w:t>
            </w:r>
            <w:r w:rsidRPr="003E25D1">
              <w:rPr>
                <w:color w:val="000000"/>
                <w:sz w:val="20"/>
                <w:szCs w:val="20"/>
                <w:lang w:val="ru-RU"/>
              </w:rPr>
              <w:t xml:space="preserve">, </w:t>
            </w:r>
            <w:r w:rsidRPr="003E25D1">
              <w:rPr>
                <w:color w:val="000000"/>
                <w:sz w:val="20"/>
                <w:szCs w:val="20"/>
                <w:vertAlign w:val="superscript"/>
                <w:lang w:val="ru-RU"/>
              </w:rPr>
              <w:t>23</w:t>
            </w:r>
            <w:r>
              <w:rPr>
                <w:color w:val="000000"/>
                <w:sz w:val="20"/>
                <w:szCs w:val="20"/>
              </w:rPr>
              <w:t>Na</w:t>
            </w:r>
            <w:r w:rsidRPr="003E25D1">
              <w:rPr>
                <w:color w:val="000000"/>
                <w:sz w:val="20"/>
                <w:szCs w:val="20"/>
                <w:lang w:val="ru-RU"/>
              </w:rPr>
              <w:t xml:space="preserve">, </w:t>
            </w:r>
            <w:r w:rsidRPr="003E25D1">
              <w:rPr>
                <w:color w:val="000000"/>
                <w:sz w:val="20"/>
                <w:szCs w:val="20"/>
                <w:vertAlign w:val="superscript"/>
                <w:lang w:val="ru-RU"/>
              </w:rPr>
              <w:t>29</w:t>
            </w:r>
            <w:r>
              <w:rPr>
                <w:color w:val="000000"/>
                <w:sz w:val="20"/>
                <w:szCs w:val="20"/>
              </w:rPr>
              <w:t>Si</w:t>
            </w:r>
            <w:r w:rsidRPr="003E25D1">
              <w:rPr>
                <w:color w:val="000000"/>
                <w:sz w:val="20"/>
                <w:szCs w:val="20"/>
                <w:lang w:val="ru-RU"/>
              </w:rPr>
              <w:t xml:space="preserve">, </w:t>
            </w:r>
            <w:r w:rsidRPr="003E25D1">
              <w:rPr>
                <w:color w:val="000000"/>
                <w:sz w:val="20"/>
                <w:szCs w:val="20"/>
                <w:vertAlign w:val="superscript"/>
                <w:lang w:val="ru-RU"/>
              </w:rPr>
              <w:t>77</w:t>
            </w:r>
            <w:r>
              <w:rPr>
                <w:color w:val="000000"/>
                <w:sz w:val="20"/>
                <w:szCs w:val="20"/>
              </w:rPr>
              <w:t>Se</w:t>
            </w:r>
            <w:r w:rsidRPr="003E25D1">
              <w:rPr>
                <w:color w:val="000000"/>
                <w:sz w:val="20"/>
                <w:szCs w:val="20"/>
                <w:lang w:val="ru-RU"/>
              </w:rPr>
              <w:t xml:space="preserve">, </w:t>
            </w:r>
            <w:r w:rsidRPr="003E25D1">
              <w:rPr>
                <w:color w:val="000000"/>
                <w:sz w:val="20"/>
                <w:szCs w:val="20"/>
                <w:vertAlign w:val="superscript"/>
                <w:lang w:val="ru-RU"/>
              </w:rPr>
              <w:t>7</w:t>
            </w:r>
            <w:r>
              <w:rPr>
                <w:color w:val="000000"/>
                <w:sz w:val="20"/>
                <w:szCs w:val="20"/>
              </w:rPr>
              <w:t>Li</w:t>
            </w:r>
            <w:r w:rsidRPr="003E25D1">
              <w:rPr>
                <w:color w:val="000000"/>
                <w:sz w:val="20"/>
                <w:szCs w:val="20"/>
                <w:lang w:val="ru-RU"/>
              </w:rPr>
              <w:t xml:space="preserve">, </w:t>
            </w:r>
            <w:r w:rsidRPr="003E25D1">
              <w:rPr>
                <w:color w:val="000000"/>
                <w:sz w:val="20"/>
                <w:szCs w:val="20"/>
                <w:vertAlign w:val="superscript"/>
                <w:lang w:val="ru-RU"/>
              </w:rPr>
              <w:t>15</w:t>
            </w:r>
            <w:r>
              <w:rPr>
                <w:color w:val="000000"/>
                <w:sz w:val="20"/>
                <w:szCs w:val="20"/>
              </w:rPr>
              <w:t>N</w:t>
            </w:r>
            <w:r w:rsidRPr="003E25D1">
              <w:rPr>
                <w:color w:val="000000"/>
                <w:sz w:val="20"/>
                <w:szCs w:val="20"/>
                <w:lang w:val="ru-RU"/>
              </w:rPr>
              <w:t xml:space="preserve">, </w:t>
            </w:r>
            <w:r w:rsidRPr="003E25D1">
              <w:rPr>
                <w:color w:val="000000"/>
                <w:sz w:val="20"/>
                <w:szCs w:val="20"/>
                <w:vertAlign w:val="superscript"/>
                <w:lang w:val="ru-RU"/>
              </w:rPr>
              <w:t>199</w:t>
            </w:r>
            <w:r>
              <w:rPr>
                <w:color w:val="000000"/>
                <w:sz w:val="20"/>
                <w:szCs w:val="20"/>
              </w:rPr>
              <w:t>Hg</w:t>
            </w:r>
            <w:r w:rsidRPr="003E25D1">
              <w:rPr>
                <w:color w:val="000000"/>
                <w:sz w:val="20"/>
                <w:szCs w:val="20"/>
                <w:lang w:val="ru-RU"/>
              </w:rPr>
              <w:t xml:space="preserve">, </w:t>
            </w:r>
            <w:r w:rsidRPr="003E25D1">
              <w:rPr>
                <w:color w:val="000000"/>
                <w:sz w:val="20"/>
                <w:szCs w:val="20"/>
                <w:vertAlign w:val="superscript"/>
                <w:lang w:val="ru-RU"/>
              </w:rPr>
              <w:t>45</w:t>
            </w:r>
            <w:proofErr w:type="spellStart"/>
            <w:r>
              <w:rPr>
                <w:color w:val="000000"/>
                <w:sz w:val="20"/>
                <w:szCs w:val="20"/>
              </w:rPr>
              <w:t>Sc</w:t>
            </w:r>
            <w:proofErr w:type="spellEnd"/>
            <w:r w:rsidRPr="003E25D1">
              <w:rPr>
                <w:color w:val="000000"/>
                <w:sz w:val="20"/>
                <w:szCs w:val="20"/>
                <w:lang w:val="ru-RU"/>
              </w:rPr>
              <w:t xml:space="preserve">, </w:t>
            </w:r>
            <w:r w:rsidRPr="003E25D1">
              <w:rPr>
                <w:color w:val="000000"/>
                <w:sz w:val="20"/>
                <w:szCs w:val="20"/>
                <w:vertAlign w:val="superscript"/>
                <w:lang w:val="ru-RU"/>
              </w:rPr>
              <w:t>71</w:t>
            </w:r>
            <w:r>
              <w:rPr>
                <w:color w:val="000000"/>
                <w:sz w:val="20"/>
                <w:szCs w:val="20"/>
              </w:rPr>
              <w:t>Ga</w:t>
            </w:r>
            <w:r w:rsidRPr="003E25D1">
              <w:rPr>
                <w:color w:val="000000"/>
                <w:sz w:val="20"/>
                <w:szCs w:val="20"/>
                <w:lang w:val="ru-RU"/>
              </w:rPr>
              <w:t xml:space="preserve">, </w:t>
            </w:r>
            <w:r w:rsidRPr="003E25D1">
              <w:rPr>
                <w:color w:val="000000"/>
                <w:sz w:val="20"/>
                <w:szCs w:val="20"/>
                <w:vertAlign w:val="superscript"/>
                <w:lang w:val="ru-RU"/>
              </w:rPr>
              <w:t>171</w:t>
            </w:r>
            <w:proofErr w:type="spellStart"/>
            <w:r>
              <w:rPr>
                <w:color w:val="000000"/>
                <w:sz w:val="20"/>
                <w:szCs w:val="20"/>
              </w:rPr>
              <w:t>Yb</w:t>
            </w:r>
            <w:proofErr w:type="spellEnd"/>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09E7FDE7" w14:textId="34B0E4C5" w:rsidR="00847FE1" w:rsidRPr="005D691F" w:rsidRDefault="00847FE1" w:rsidP="003E25D1">
            <w:pPr>
              <w:rPr>
                <w:b/>
                <w:color w:val="000000"/>
                <w:sz w:val="20"/>
                <w:szCs w:val="20"/>
                <w:lang w:val="ru-RU" w:eastAsia="ru-RU"/>
              </w:rPr>
            </w:pPr>
          </w:p>
        </w:tc>
      </w:tr>
      <w:tr w:rsidR="00847FE1" w:rsidRPr="005D691F" w14:paraId="06250C92"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F611D14" w14:textId="44384A1E" w:rsidR="00847FE1" w:rsidRPr="003E25D1" w:rsidRDefault="00847FE1" w:rsidP="00847FE1">
            <w:pPr>
              <w:jc w:val="center"/>
              <w:rPr>
                <w:color w:val="000000"/>
                <w:sz w:val="20"/>
                <w:szCs w:val="20"/>
                <w:lang w:val="ru-RU"/>
              </w:rPr>
            </w:pPr>
            <w:r>
              <w:rPr>
                <w:color w:val="000000"/>
                <w:sz w:val="20"/>
                <w:szCs w:val="20"/>
                <w:lang w:val="ru-RU"/>
              </w:rPr>
              <w:t>14.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3AECECB" w14:textId="3B860456" w:rsidR="00847FE1" w:rsidRPr="003E25D1" w:rsidRDefault="00847FE1" w:rsidP="003E25D1">
            <w:pPr>
              <w:rPr>
                <w:color w:val="000000"/>
                <w:sz w:val="20"/>
                <w:szCs w:val="20"/>
                <w:lang w:val="ru-RU" w:eastAsia="ru-RU"/>
              </w:rPr>
            </w:pPr>
            <w:r w:rsidRPr="003E25D1">
              <w:rPr>
                <w:color w:val="000000"/>
                <w:sz w:val="20"/>
                <w:szCs w:val="20"/>
                <w:lang w:val="ru-RU"/>
              </w:rPr>
              <w:t xml:space="preserve">Получение ЯМР-спектра </w:t>
            </w:r>
            <w:r>
              <w:rPr>
                <w:color w:val="000000"/>
                <w:sz w:val="20"/>
                <w:szCs w:val="20"/>
              </w:rPr>
              <w:t>POSY</w:t>
            </w:r>
            <w:r w:rsidRPr="003E25D1">
              <w:rPr>
                <w:color w:val="000000"/>
                <w:sz w:val="20"/>
                <w:szCs w:val="20"/>
                <w:lang w:val="ru-RU"/>
              </w:rPr>
              <w:t>, определение коэффициентов диффузии в растворе</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43FFEF6" w14:textId="77777777" w:rsidR="00847FE1" w:rsidRPr="003E25D1" w:rsidRDefault="00847FE1" w:rsidP="003E25D1">
            <w:pPr>
              <w:rPr>
                <w:color w:val="000000"/>
                <w:sz w:val="20"/>
                <w:szCs w:val="20"/>
                <w:lang w:val="ru-RU" w:eastAsia="ru-RU"/>
              </w:rPr>
            </w:pPr>
          </w:p>
        </w:tc>
      </w:tr>
      <w:tr w:rsidR="00847FE1" w:rsidRPr="005D691F" w14:paraId="5CBB9979"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0C30DBA" w14:textId="71050939" w:rsidR="00847FE1" w:rsidRPr="003E25D1" w:rsidRDefault="00847FE1" w:rsidP="00847FE1">
            <w:pPr>
              <w:jc w:val="center"/>
              <w:rPr>
                <w:color w:val="000000"/>
                <w:sz w:val="20"/>
                <w:szCs w:val="20"/>
                <w:lang w:val="ru-RU"/>
              </w:rPr>
            </w:pPr>
            <w:r>
              <w:rPr>
                <w:color w:val="000000"/>
                <w:sz w:val="20"/>
                <w:szCs w:val="20"/>
                <w:lang w:val="ru-RU"/>
              </w:rPr>
              <w:t>15.</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AF745C1" w14:textId="6BA55537" w:rsidR="00847FE1" w:rsidRPr="003E25D1" w:rsidRDefault="00847FE1" w:rsidP="003E25D1">
            <w:pPr>
              <w:rPr>
                <w:color w:val="000000"/>
                <w:sz w:val="20"/>
                <w:szCs w:val="20"/>
                <w:lang w:val="ru-RU" w:eastAsia="ru-RU"/>
              </w:rPr>
            </w:pPr>
            <w:r w:rsidRPr="003E25D1">
              <w:rPr>
                <w:color w:val="000000"/>
                <w:sz w:val="20"/>
                <w:szCs w:val="20"/>
                <w:lang w:val="ru-RU"/>
              </w:rPr>
              <w:t>Получение динамического ЯМР на различных ядрах для определения кинетических параметров химических реакций, протекающих со скоростями, позволяющими проводить измерения ЯМР</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B3BB5D6" w14:textId="77777777" w:rsidR="00847FE1" w:rsidRPr="003E25D1" w:rsidRDefault="00847FE1" w:rsidP="003E25D1">
            <w:pPr>
              <w:rPr>
                <w:color w:val="000000"/>
                <w:sz w:val="20"/>
                <w:szCs w:val="20"/>
                <w:lang w:val="ru-RU" w:eastAsia="ru-RU"/>
              </w:rPr>
            </w:pPr>
          </w:p>
        </w:tc>
      </w:tr>
      <w:tr w:rsidR="00847FE1" w:rsidRPr="005D691F" w14:paraId="611CDA2A"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E0E1AFF" w14:textId="763115E9" w:rsidR="00847FE1" w:rsidRPr="003E25D1" w:rsidRDefault="00847FE1" w:rsidP="00847FE1">
            <w:pPr>
              <w:jc w:val="center"/>
              <w:rPr>
                <w:color w:val="000000"/>
                <w:sz w:val="20"/>
                <w:szCs w:val="20"/>
                <w:lang w:val="ru-RU"/>
              </w:rPr>
            </w:pPr>
            <w:r>
              <w:rPr>
                <w:color w:val="000000"/>
                <w:sz w:val="20"/>
                <w:szCs w:val="20"/>
                <w:lang w:val="ru-RU"/>
              </w:rPr>
              <w:t>16.</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721B3724" w14:textId="15F25E08" w:rsidR="00847FE1" w:rsidRPr="003E25D1" w:rsidRDefault="00847FE1" w:rsidP="003E25D1">
            <w:pPr>
              <w:rPr>
                <w:color w:val="000000"/>
                <w:sz w:val="20"/>
                <w:szCs w:val="20"/>
                <w:lang w:val="ru-RU" w:eastAsia="ru-RU"/>
              </w:rPr>
            </w:pPr>
            <w:r w:rsidRPr="003E25D1">
              <w:rPr>
                <w:color w:val="000000"/>
                <w:sz w:val="20"/>
                <w:szCs w:val="20"/>
                <w:lang w:val="ru-RU"/>
              </w:rPr>
              <w:t>Исследование образца методом ЯМР при пониженных и повышенных температурах (температурный диапазон -60⁰</w:t>
            </w:r>
            <w:r>
              <w:rPr>
                <w:color w:val="000000"/>
                <w:sz w:val="20"/>
                <w:szCs w:val="20"/>
              </w:rPr>
              <w:t>C</w:t>
            </w:r>
            <w:r w:rsidRPr="003E25D1">
              <w:rPr>
                <w:color w:val="000000"/>
                <w:sz w:val="20"/>
                <w:szCs w:val="20"/>
                <w:lang w:val="ru-RU"/>
              </w:rPr>
              <w:t>…100⁰</w:t>
            </w:r>
            <w:r>
              <w:rPr>
                <w:color w:val="000000"/>
                <w:sz w:val="20"/>
                <w:szCs w:val="20"/>
              </w:rPr>
              <w:t>C</w:t>
            </w:r>
            <w:r w:rsidRPr="003E25D1">
              <w:rPr>
                <w:color w:val="000000"/>
                <w:sz w:val="20"/>
                <w:szCs w:val="20"/>
                <w:lang w:val="ru-RU"/>
              </w:rPr>
              <w:t>)</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91F4EC0" w14:textId="77777777" w:rsidR="00847FE1" w:rsidRPr="003E25D1" w:rsidRDefault="00847FE1" w:rsidP="003E25D1">
            <w:pPr>
              <w:rPr>
                <w:color w:val="000000"/>
                <w:sz w:val="20"/>
                <w:szCs w:val="20"/>
                <w:lang w:val="ru-RU" w:eastAsia="ru-RU"/>
              </w:rPr>
            </w:pPr>
          </w:p>
        </w:tc>
      </w:tr>
      <w:tr w:rsidR="00847FE1" w:rsidRPr="005D691F" w14:paraId="4BEC205A"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64C1487F" w14:textId="7ED25A5D" w:rsidR="00847FE1" w:rsidRPr="003E25D1" w:rsidRDefault="00847FE1" w:rsidP="00847FE1">
            <w:pPr>
              <w:jc w:val="center"/>
              <w:rPr>
                <w:color w:val="000000"/>
                <w:sz w:val="20"/>
                <w:szCs w:val="20"/>
                <w:lang w:val="ru-RU"/>
              </w:rPr>
            </w:pPr>
            <w:r>
              <w:rPr>
                <w:color w:val="000000"/>
                <w:sz w:val="20"/>
                <w:szCs w:val="20"/>
                <w:lang w:val="ru-RU"/>
              </w:rPr>
              <w:t>17.</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67D3A5A" w14:textId="4E2E640E" w:rsidR="00847FE1" w:rsidRPr="003E25D1" w:rsidRDefault="00847FE1" w:rsidP="003E25D1">
            <w:pPr>
              <w:rPr>
                <w:color w:val="000000"/>
                <w:sz w:val="20"/>
                <w:szCs w:val="20"/>
                <w:lang w:val="ru-RU" w:eastAsia="ru-RU"/>
              </w:rPr>
            </w:pPr>
            <w:r w:rsidRPr="003E25D1">
              <w:rPr>
                <w:color w:val="000000"/>
                <w:sz w:val="20"/>
                <w:szCs w:val="20"/>
                <w:lang w:val="ru-RU"/>
              </w:rPr>
              <w:t xml:space="preserve">Двумерная </w:t>
            </w:r>
            <w:r>
              <w:rPr>
                <w:color w:val="000000"/>
                <w:sz w:val="20"/>
                <w:szCs w:val="20"/>
              </w:rPr>
              <w:t>HMBC</w:t>
            </w:r>
            <w:r w:rsidRPr="003E25D1">
              <w:rPr>
                <w:color w:val="000000"/>
                <w:sz w:val="20"/>
                <w:szCs w:val="20"/>
                <w:lang w:val="ru-RU"/>
              </w:rPr>
              <w:t xml:space="preserve"> и </w:t>
            </w:r>
            <w:r>
              <w:rPr>
                <w:color w:val="000000"/>
                <w:sz w:val="20"/>
                <w:szCs w:val="20"/>
              </w:rPr>
              <w:t>HSQC</w:t>
            </w:r>
            <w:r w:rsidRPr="003E25D1">
              <w:rPr>
                <w:color w:val="000000"/>
                <w:sz w:val="20"/>
                <w:szCs w:val="20"/>
                <w:lang w:val="ru-RU"/>
              </w:rPr>
              <w:t xml:space="preserve"> на ядрах </w:t>
            </w:r>
            <w:r w:rsidRPr="003E25D1">
              <w:rPr>
                <w:color w:val="000000"/>
                <w:sz w:val="20"/>
                <w:szCs w:val="20"/>
                <w:vertAlign w:val="superscript"/>
                <w:lang w:val="ru-RU"/>
              </w:rPr>
              <w:t>29</w:t>
            </w:r>
            <w:r>
              <w:rPr>
                <w:color w:val="000000"/>
                <w:sz w:val="20"/>
                <w:szCs w:val="20"/>
              </w:rPr>
              <w:t>Si</w:t>
            </w:r>
            <w:r w:rsidRPr="003E25D1">
              <w:rPr>
                <w:color w:val="000000"/>
                <w:sz w:val="20"/>
                <w:szCs w:val="20"/>
                <w:lang w:val="ru-RU"/>
              </w:rPr>
              <w:t xml:space="preserve">, </w:t>
            </w:r>
            <w:r w:rsidRPr="003E25D1">
              <w:rPr>
                <w:color w:val="000000"/>
                <w:sz w:val="20"/>
                <w:szCs w:val="20"/>
                <w:vertAlign w:val="superscript"/>
                <w:lang w:val="ru-RU"/>
              </w:rPr>
              <w:t>15</w:t>
            </w:r>
            <w:r>
              <w:rPr>
                <w:color w:val="000000"/>
                <w:sz w:val="20"/>
                <w:szCs w:val="20"/>
              </w:rPr>
              <w:t>N</w:t>
            </w:r>
            <w:r w:rsidRPr="003E25D1">
              <w:rPr>
                <w:color w:val="000000"/>
                <w:sz w:val="20"/>
                <w:szCs w:val="20"/>
                <w:lang w:val="ru-RU"/>
              </w:rPr>
              <w:t xml:space="preserve">, </w:t>
            </w:r>
            <w:r w:rsidRPr="003E25D1">
              <w:rPr>
                <w:color w:val="000000"/>
                <w:sz w:val="20"/>
                <w:szCs w:val="20"/>
                <w:vertAlign w:val="superscript"/>
                <w:lang w:val="ru-RU"/>
              </w:rPr>
              <w:t>31</w:t>
            </w:r>
            <w:r>
              <w:rPr>
                <w:color w:val="000000"/>
                <w:sz w:val="20"/>
                <w:szCs w:val="20"/>
              </w:rPr>
              <w:t>P</w:t>
            </w:r>
            <w:r w:rsidRPr="003E25D1">
              <w:rPr>
                <w:color w:val="000000"/>
                <w:sz w:val="20"/>
                <w:szCs w:val="20"/>
                <w:lang w:val="ru-RU"/>
              </w:rPr>
              <w:t xml:space="preserve">, </w:t>
            </w:r>
            <w:r w:rsidRPr="003E25D1">
              <w:rPr>
                <w:color w:val="000000"/>
                <w:sz w:val="20"/>
                <w:szCs w:val="20"/>
                <w:vertAlign w:val="superscript"/>
                <w:lang w:val="ru-RU"/>
              </w:rPr>
              <w:t>199</w:t>
            </w:r>
            <w:r>
              <w:rPr>
                <w:color w:val="000000"/>
                <w:sz w:val="20"/>
                <w:szCs w:val="20"/>
              </w:rPr>
              <w:t>Hg</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2D3456A1" w14:textId="77777777" w:rsidR="00847FE1" w:rsidRPr="003E25D1" w:rsidRDefault="00847FE1" w:rsidP="003E25D1">
            <w:pPr>
              <w:rPr>
                <w:color w:val="000000"/>
                <w:sz w:val="20"/>
                <w:szCs w:val="20"/>
                <w:lang w:val="ru-RU" w:eastAsia="ru-RU"/>
              </w:rPr>
            </w:pPr>
          </w:p>
        </w:tc>
      </w:tr>
      <w:tr w:rsidR="00847FE1" w:rsidRPr="005D691F" w14:paraId="20DB5E46"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A8BE5A9" w14:textId="0BEC9136" w:rsidR="00847FE1" w:rsidRPr="003E25D1" w:rsidRDefault="00847FE1" w:rsidP="00847FE1">
            <w:pPr>
              <w:jc w:val="center"/>
              <w:rPr>
                <w:color w:val="000000"/>
                <w:sz w:val="20"/>
                <w:szCs w:val="20"/>
                <w:lang w:val="ru-RU"/>
              </w:rPr>
            </w:pPr>
            <w:r>
              <w:rPr>
                <w:color w:val="000000"/>
                <w:sz w:val="20"/>
                <w:szCs w:val="20"/>
                <w:lang w:val="ru-RU"/>
              </w:rPr>
              <w:t>18.</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7A032ABF" w14:textId="6607210D" w:rsidR="00847FE1" w:rsidRPr="003E25D1" w:rsidRDefault="00847FE1" w:rsidP="003E25D1">
            <w:pPr>
              <w:rPr>
                <w:color w:val="000000"/>
                <w:sz w:val="20"/>
                <w:szCs w:val="20"/>
                <w:lang w:val="ru-RU"/>
              </w:rPr>
            </w:pPr>
            <w:r w:rsidRPr="003E25D1">
              <w:rPr>
                <w:color w:val="000000"/>
                <w:sz w:val="20"/>
                <w:szCs w:val="20"/>
                <w:lang w:val="ru-RU"/>
              </w:rPr>
              <w:t>Запись ИК-спектра образца. Идентификация соединения по ИК-спектру</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68BEBA1" w14:textId="77777777" w:rsidR="00847FE1" w:rsidRPr="003E25D1" w:rsidRDefault="00847FE1" w:rsidP="003E25D1">
            <w:pPr>
              <w:rPr>
                <w:color w:val="000000"/>
                <w:sz w:val="20"/>
                <w:szCs w:val="20"/>
                <w:lang w:val="ru-RU" w:eastAsia="ru-RU"/>
              </w:rPr>
            </w:pPr>
          </w:p>
        </w:tc>
      </w:tr>
      <w:tr w:rsidR="00847FE1" w:rsidRPr="005D691F" w14:paraId="788D499C"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CFA3BEF" w14:textId="449A834B" w:rsidR="00847FE1" w:rsidRPr="003E25D1" w:rsidRDefault="00847FE1" w:rsidP="00847FE1">
            <w:pPr>
              <w:jc w:val="center"/>
              <w:rPr>
                <w:color w:val="000000"/>
                <w:sz w:val="20"/>
                <w:szCs w:val="20"/>
                <w:lang w:val="ru-RU"/>
              </w:rPr>
            </w:pPr>
            <w:r>
              <w:rPr>
                <w:color w:val="000000"/>
                <w:sz w:val="20"/>
                <w:szCs w:val="20"/>
                <w:lang w:val="ru-RU"/>
              </w:rPr>
              <w:t>19.</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D3A2682" w14:textId="23F65A7D" w:rsidR="00847FE1" w:rsidRPr="003E25D1" w:rsidRDefault="00847FE1" w:rsidP="003E25D1">
            <w:pPr>
              <w:rPr>
                <w:color w:val="000000"/>
                <w:sz w:val="20"/>
                <w:szCs w:val="20"/>
                <w:lang w:val="ru-RU"/>
              </w:rPr>
            </w:pPr>
            <w:r w:rsidRPr="003E25D1">
              <w:rPr>
                <w:color w:val="000000"/>
                <w:sz w:val="20"/>
                <w:szCs w:val="20"/>
                <w:lang w:val="ru-RU"/>
              </w:rPr>
              <w:t>Запись спектра комбинационного рассеяния образца. Идентификация соединения по КР-спектру</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AE4047E" w14:textId="77777777" w:rsidR="00847FE1" w:rsidRPr="003E25D1" w:rsidRDefault="00847FE1" w:rsidP="003E25D1">
            <w:pPr>
              <w:rPr>
                <w:color w:val="000000"/>
                <w:sz w:val="20"/>
                <w:szCs w:val="20"/>
                <w:lang w:val="ru-RU" w:eastAsia="ru-RU"/>
              </w:rPr>
            </w:pPr>
          </w:p>
        </w:tc>
      </w:tr>
      <w:tr w:rsidR="00847FE1" w:rsidRPr="005D691F" w14:paraId="39109B6A"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A2848A2" w14:textId="3D73D188" w:rsidR="00847FE1" w:rsidRPr="003E25D1" w:rsidRDefault="00847FE1" w:rsidP="00847FE1">
            <w:pPr>
              <w:jc w:val="center"/>
              <w:rPr>
                <w:color w:val="000000"/>
                <w:sz w:val="20"/>
                <w:szCs w:val="20"/>
                <w:lang w:val="ru-RU"/>
              </w:rPr>
            </w:pPr>
            <w:r>
              <w:rPr>
                <w:color w:val="000000"/>
                <w:sz w:val="20"/>
                <w:szCs w:val="20"/>
                <w:lang w:val="ru-RU"/>
              </w:rPr>
              <w:t>20</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7BB2FF0F" w14:textId="66DA2773" w:rsidR="00847FE1" w:rsidRPr="003E25D1" w:rsidRDefault="00847FE1" w:rsidP="003E25D1">
            <w:pPr>
              <w:rPr>
                <w:color w:val="000000"/>
                <w:sz w:val="20"/>
                <w:szCs w:val="20"/>
                <w:lang w:val="ru-RU"/>
              </w:rPr>
            </w:pPr>
            <w:r w:rsidRPr="003E25D1">
              <w:rPr>
                <w:color w:val="000000"/>
                <w:sz w:val="20"/>
                <w:szCs w:val="20"/>
                <w:lang w:val="ru-RU"/>
              </w:rPr>
              <w:t xml:space="preserve">Регистрация ИК-спектров порошков и рыхлых твёрдых образцов в таблетках с </w:t>
            </w:r>
            <w:proofErr w:type="spellStart"/>
            <w:r>
              <w:rPr>
                <w:color w:val="000000"/>
                <w:sz w:val="20"/>
                <w:szCs w:val="20"/>
              </w:rPr>
              <w:t>KBr</w:t>
            </w:r>
            <w:proofErr w:type="spellEnd"/>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CEFDD7C" w14:textId="77777777" w:rsidR="00847FE1" w:rsidRPr="003E25D1" w:rsidRDefault="00847FE1" w:rsidP="003E25D1">
            <w:pPr>
              <w:rPr>
                <w:color w:val="000000"/>
                <w:sz w:val="20"/>
                <w:szCs w:val="20"/>
                <w:lang w:val="ru-RU" w:eastAsia="ru-RU"/>
              </w:rPr>
            </w:pPr>
          </w:p>
        </w:tc>
      </w:tr>
      <w:tr w:rsidR="00847FE1" w:rsidRPr="005D691F" w14:paraId="03BE0BC1"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A74313B" w14:textId="6F238794" w:rsidR="00847FE1" w:rsidRPr="00847FE1" w:rsidRDefault="00847FE1" w:rsidP="00847FE1">
            <w:pPr>
              <w:jc w:val="center"/>
              <w:rPr>
                <w:color w:val="000000"/>
                <w:sz w:val="20"/>
                <w:szCs w:val="20"/>
                <w:lang w:val="ru-RU"/>
              </w:rPr>
            </w:pPr>
            <w:r>
              <w:rPr>
                <w:color w:val="000000"/>
                <w:sz w:val="20"/>
                <w:szCs w:val="20"/>
                <w:lang w:val="ru-RU"/>
              </w:rPr>
              <w:t>21.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303D4547" w14:textId="5677513B" w:rsidR="00847FE1" w:rsidRPr="003E25D1" w:rsidRDefault="00847FE1" w:rsidP="00847FE1">
            <w:pPr>
              <w:rPr>
                <w:color w:val="000000"/>
                <w:sz w:val="20"/>
                <w:szCs w:val="20"/>
                <w:lang w:val="ru-RU"/>
              </w:rPr>
            </w:pPr>
            <w:r w:rsidRPr="00847FE1">
              <w:rPr>
                <w:color w:val="000000"/>
                <w:sz w:val="20"/>
                <w:szCs w:val="20"/>
                <w:lang w:val="ru-RU"/>
              </w:rPr>
              <w:t xml:space="preserve">Исследование растворенного образца методом </w:t>
            </w:r>
            <w:proofErr w:type="spellStart"/>
            <w:r w:rsidRPr="00847FE1">
              <w:rPr>
                <w:color w:val="000000"/>
                <w:sz w:val="20"/>
                <w:szCs w:val="20"/>
                <w:lang w:val="ru-RU"/>
              </w:rPr>
              <w:t>спектрофлуориметрии</w:t>
            </w:r>
            <w:proofErr w:type="spellEnd"/>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39977DB3" w14:textId="77777777" w:rsidR="00847FE1" w:rsidRPr="003E25D1" w:rsidRDefault="00847FE1" w:rsidP="00847FE1">
            <w:pPr>
              <w:rPr>
                <w:color w:val="000000"/>
                <w:sz w:val="20"/>
                <w:szCs w:val="20"/>
                <w:lang w:val="ru-RU" w:eastAsia="ru-RU"/>
              </w:rPr>
            </w:pPr>
          </w:p>
        </w:tc>
      </w:tr>
      <w:tr w:rsidR="00847FE1" w:rsidRPr="005D691F" w14:paraId="282E5EC3"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652AA62C" w14:textId="56DC9BD9" w:rsidR="00847FE1" w:rsidRPr="00847FE1" w:rsidRDefault="00847FE1" w:rsidP="00847FE1">
            <w:pPr>
              <w:jc w:val="center"/>
              <w:rPr>
                <w:color w:val="000000"/>
                <w:sz w:val="20"/>
                <w:szCs w:val="20"/>
                <w:lang w:val="ru-RU"/>
              </w:rPr>
            </w:pPr>
            <w:r>
              <w:rPr>
                <w:color w:val="000000"/>
                <w:sz w:val="20"/>
                <w:szCs w:val="20"/>
                <w:lang w:val="ru-RU"/>
              </w:rPr>
              <w:t>22.</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8E2D5DB" w14:textId="16917463" w:rsidR="00847FE1" w:rsidRPr="003E25D1" w:rsidRDefault="00847FE1" w:rsidP="00847FE1">
            <w:pPr>
              <w:rPr>
                <w:color w:val="000000"/>
                <w:sz w:val="20"/>
                <w:szCs w:val="20"/>
                <w:lang w:val="ru-RU"/>
              </w:rPr>
            </w:pPr>
            <w:r w:rsidRPr="00847FE1">
              <w:rPr>
                <w:color w:val="000000"/>
                <w:sz w:val="20"/>
                <w:szCs w:val="20"/>
                <w:lang w:val="ru-RU"/>
              </w:rPr>
              <w:t xml:space="preserve">Исследование твердого образца методом </w:t>
            </w:r>
            <w:proofErr w:type="spellStart"/>
            <w:r w:rsidRPr="00847FE1">
              <w:rPr>
                <w:color w:val="000000"/>
                <w:sz w:val="20"/>
                <w:szCs w:val="20"/>
                <w:lang w:val="ru-RU"/>
              </w:rPr>
              <w:t>спектрофлуориметрии</w:t>
            </w:r>
            <w:proofErr w:type="spellEnd"/>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132E2A9" w14:textId="77777777" w:rsidR="00847FE1" w:rsidRPr="003E25D1" w:rsidRDefault="00847FE1" w:rsidP="00847FE1">
            <w:pPr>
              <w:rPr>
                <w:color w:val="000000"/>
                <w:sz w:val="20"/>
                <w:szCs w:val="20"/>
                <w:lang w:val="ru-RU" w:eastAsia="ru-RU"/>
              </w:rPr>
            </w:pPr>
          </w:p>
        </w:tc>
      </w:tr>
      <w:tr w:rsidR="00847FE1" w:rsidRPr="005D691F" w14:paraId="271312F2"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A040834" w14:textId="3357DC6A" w:rsidR="00847FE1" w:rsidRPr="00847FE1" w:rsidRDefault="00847FE1" w:rsidP="00847FE1">
            <w:pPr>
              <w:jc w:val="center"/>
              <w:rPr>
                <w:color w:val="000000"/>
                <w:sz w:val="20"/>
                <w:szCs w:val="20"/>
                <w:lang w:val="ru-RU"/>
              </w:rPr>
            </w:pPr>
            <w:r>
              <w:rPr>
                <w:color w:val="000000"/>
                <w:sz w:val="20"/>
                <w:szCs w:val="20"/>
                <w:lang w:val="ru-RU"/>
              </w:rPr>
              <w:t>23.</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36CFD6FD" w14:textId="3035C645" w:rsidR="00847FE1" w:rsidRPr="003E25D1" w:rsidRDefault="00847FE1" w:rsidP="00847FE1">
            <w:pPr>
              <w:rPr>
                <w:color w:val="000000"/>
                <w:sz w:val="20"/>
                <w:szCs w:val="20"/>
                <w:lang w:val="ru-RU"/>
              </w:rPr>
            </w:pPr>
            <w:r w:rsidRPr="00847FE1">
              <w:rPr>
                <w:color w:val="000000"/>
                <w:sz w:val="20"/>
                <w:szCs w:val="20"/>
                <w:lang w:val="ru-RU"/>
              </w:rPr>
              <w:t>Определение квантового выхода люминесценции жидкого образца</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E777011" w14:textId="77777777" w:rsidR="00847FE1" w:rsidRPr="003E25D1" w:rsidRDefault="00847FE1" w:rsidP="00847FE1">
            <w:pPr>
              <w:rPr>
                <w:color w:val="000000"/>
                <w:sz w:val="20"/>
                <w:szCs w:val="20"/>
                <w:lang w:val="ru-RU" w:eastAsia="ru-RU"/>
              </w:rPr>
            </w:pPr>
          </w:p>
        </w:tc>
      </w:tr>
      <w:tr w:rsidR="00847FE1" w:rsidRPr="005D691F" w14:paraId="7122FD4B"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FA2C428" w14:textId="351E6368" w:rsidR="00847FE1" w:rsidRPr="00847FE1" w:rsidRDefault="00847FE1" w:rsidP="00847FE1">
            <w:pPr>
              <w:jc w:val="center"/>
              <w:rPr>
                <w:color w:val="000000"/>
                <w:sz w:val="20"/>
                <w:szCs w:val="20"/>
                <w:lang w:val="ru-RU"/>
              </w:rPr>
            </w:pPr>
            <w:r>
              <w:rPr>
                <w:color w:val="000000"/>
                <w:sz w:val="20"/>
                <w:szCs w:val="20"/>
                <w:lang w:val="ru-RU"/>
              </w:rPr>
              <w:t>24.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3E77CC0" w14:textId="27BB8324" w:rsidR="00847FE1" w:rsidRPr="003E25D1" w:rsidRDefault="00847FE1" w:rsidP="00847FE1">
            <w:pPr>
              <w:rPr>
                <w:color w:val="000000"/>
                <w:sz w:val="20"/>
                <w:szCs w:val="20"/>
                <w:lang w:val="ru-RU"/>
              </w:rPr>
            </w:pPr>
            <w:r w:rsidRPr="00847FE1">
              <w:rPr>
                <w:color w:val="000000"/>
                <w:sz w:val="20"/>
                <w:szCs w:val="20"/>
                <w:lang w:val="ru-RU"/>
              </w:rPr>
              <w:t xml:space="preserve">Исследование образца методом </w:t>
            </w:r>
            <w:proofErr w:type="spellStart"/>
            <w:r w:rsidRPr="00847FE1">
              <w:rPr>
                <w:color w:val="000000"/>
                <w:sz w:val="20"/>
                <w:szCs w:val="20"/>
                <w:lang w:val="ru-RU"/>
              </w:rPr>
              <w:t>спектрофотометрии</w:t>
            </w:r>
            <w:proofErr w:type="spellEnd"/>
            <w:r w:rsidRPr="00847FE1">
              <w:rPr>
                <w:color w:val="000000"/>
                <w:sz w:val="20"/>
                <w:szCs w:val="20"/>
                <w:lang w:val="ru-RU"/>
              </w:rPr>
              <w:t xml:space="preserve"> в УФ- и видимой области спектра</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72A9A4C5" w14:textId="77777777" w:rsidR="00847FE1" w:rsidRPr="003E25D1" w:rsidRDefault="00847FE1" w:rsidP="00847FE1">
            <w:pPr>
              <w:rPr>
                <w:color w:val="000000"/>
                <w:sz w:val="20"/>
                <w:szCs w:val="20"/>
                <w:lang w:val="ru-RU" w:eastAsia="ru-RU"/>
              </w:rPr>
            </w:pPr>
          </w:p>
        </w:tc>
      </w:tr>
      <w:tr w:rsidR="00847FE1" w:rsidRPr="005D691F" w14:paraId="4FA35E39"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EC1F94C" w14:textId="70D7D989" w:rsidR="00847FE1" w:rsidRPr="00847FE1" w:rsidRDefault="00847FE1" w:rsidP="00847FE1">
            <w:pPr>
              <w:jc w:val="center"/>
              <w:rPr>
                <w:color w:val="000000"/>
                <w:sz w:val="20"/>
                <w:szCs w:val="20"/>
                <w:lang w:val="ru-RU"/>
              </w:rPr>
            </w:pPr>
            <w:r>
              <w:rPr>
                <w:color w:val="000000"/>
                <w:sz w:val="20"/>
                <w:szCs w:val="20"/>
                <w:lang w:val="ru-RU"/>
              </w:rPr>
              <w:t>25.</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DF399C4" w14:textId="024C28B2" w:rsidR="00847FE1" w:rsidRPr="003E25D1" w:rsidRDefault="00847FE1" w:rsidP="00847FE1">
            <w:pPr>
              <w:rPr>
                <w:color w:val="000000"/>
                <w:sz w:val="20"/>
                <w:szCs w:val="20"/>
                <w:lang w:val="ru-RU"/>
              </w:rPr>
            </w:pPr>
            <w:r w:rsidRPr="00847FE1">
              <w:rPr>
                <w:color w:val="000000"/>
                <w:sz w:val="20"/>
                <w:szCs w:val="20"/>
                <w:lang w:val="ru-RU"/>
              </w:rPr>
              <w:t xml:space="preserve">Расчет термодинамических параметров с помощью анализа </w:t>
            </w:r>
            <w:r>
              <w:rPr>
                <w:color w:val="000000"/>
                <w:sz w:val="20"/>
                <w:szCs w:val="20"/>
              </w:rPr>
              <w:t>UF</w:t>
            </w:r>
            <w:r w:rsidRPr="00847FE1">
              <w:rPr>
                <w:color w:val="000000"/>
                <w:sz w:val="20"/>
                <w:szCs w:val="20"/>
                <w:lang w:val="ru-RU"/>
              </w:rPr>
              <w:t>/</w:t>
            </w:r>
            <w:r>
              <w:rPr>
                <w:color w:val="000000"/>
                <w:sz w:val="20"/>
                <w:szCs w:val="20"/>
              </w:rPr>
              <w:t>VIS</w:t>
            </w:r>
            <w:r w:rsidRPr="00847FE1">
              <w:rPr>
                <w:color w:val="000000"/>
                <w:sz w:val="20"/>
                <w:szCs w:val="20"/>
                <w:lang w:val="ru-RU"/>
              </w:rPr>
              <w:t>-спектров поглощения</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755EC473" w14:textId="77777777" w:rsidR="00847FE1" w:rsidRPr="003E25D1" w:rsidRDefault="00847FE1" w:rsidP="00847FE1">
            <w:pPr>
              <w:rPr>
                <w:color w:val="000000"/>
                <w:sz w:val="20"/>
                <w:szCs w:val="20"/>
                <w:lang w:val="ru-RU" w:eastAsia="ru-RU"/>
              </w:rPr>
            </w:pPr>
          </w:p>
        </w:tc>
      </w:tr>
      <w:tr w:rsidR="00847FE1" w:rsidRPr="005D691F" w14:paraId="6DDBCAB4"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04F351B" w14:textId="0838304B" w:rsidR="00847FE1" w:rsidRPr="00847FE1" w:rsidRDefault="00847FE1" w:rsidP="00847FE1">
            <w:pPr>
              <w:jc w:val="center"/>
              <w:rPr>
                <w:color w:val="000000"/>
                <w:sz w:val="20"/>
                <w:szCs w:val="20"/>
                <w:lang w:val="ru-RU"/>
              </w:rPr>
            </w:pPr>
            <w:r>
              <w:rPr>
                <w:color w:val="000000"/>
                <w:sz w:val="20"/>
                <w:szCs w:val="20"/>
                <w:lang w:val="ru-RU"/>
              </w:rPr>
              <w:t>26.</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AB8F2CA" w14:textId="3285C123" w:rsidR="00847FE1" w:rsidRPr="00847FE1" w:rsidRDefault="00847FE1" w:rsidP="00847FE1">
            <w:pPr>
              <w:rPr>
                <w:color w:val="000000"/>
                <w:sz w:val="20"/>
                <w:szCs w:val="20"/>
                <w:lang w:val="ru-RU"/>
              </w:rPr>
            </w:pPr>
            <w:r w:rsidRPr="00847FE1">
              <w:rPr>
                <w:color w:val="000000"/>
                <w:sz w:val="20"/>
                <w:szCs w:val="20"/>
                <w:lang w:val="ru-RU"/>
              </w:rPr>
              <w:t xml:space="preserve">Определение молекулярного и кристаллического строения методом монокристальной рентгеновской </w:t>
            </w:r>
            <w:proofErr w:type="spellStart"/>
            <w:r w:rsidRPr="00847FE1">
              <w:rPr>
                <w:color w:val="000000"/>
                <w:sz w:val="20"/>
                <w:szCs w:val="20"/>
                <w:lang w:val="ru-RU"/>
              </w:rPr>
              <w:t>дифрактометрии</w:t>
            </w:r>
            <w:proofErr w:type="spellEnd"/>
            <w:r w:rsidRPr="00847FE1">
              <w:rPr>
                <w:color w:val="000000"/>
                <w:sz w:val="20"/>
                <w:szCs w:val="20"/>
                <w:lang w:val="ru-RU"/>
              </w:rPr>
              <w:t xml:space="preserve"> в интервале температур 100-400К</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4446DEBD" w14:textId="77777777" w:rsidR="00847FE1" w:rsidRPr="003E25D1" w:rsidRDefault="00847FE1" w:rsidP="00847FE1">
            <w:pPr>
              <w:rPr>
                <w:color w:val="000000"/>
                <w:sz w:val="20"/>
                <w:szCs w:val="20"/>
                <w:lang w:val="ru-RU" w:eastAsia="ru-RU"/>
              </w:rPr>
            </w:pPr>
          </w:p>
        </w:tc>
      </w:tr>
      <w:tr w:rsidR="00847FE1" w:rsidRPr="005D691F" w14:paraId="490EC5FC"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3DAF407" w14:textId="33D72950" w:rsidR="00847FE1" w:rsidRPr="00847FE1" w:rsidRDefault="00847FE1" w:rsidP="00847FE1">
            <w:pPr>
              <w:jc w:val="center"/>
              <w:rPr>
                <w:color w:val="000000"/>
                <w:sz w:val="20"/>
                <w:szCs w:val="20"/>
                <w:lang w:val="ru-RU"/>
              </w:rPr>
            </w:pPr>
            <w:r>
              <w:rPr>
                <w:color w:val="000000"/>
                <w:sz w:val="20"/>
                <w:szCs w:val="20"/>
                <w:lang w:val="ru-RU"/>
              </w:rPr>
              <w:t>27.</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E667711" w14:textId="09B51B0A" w:rsidR="00847FE1" w:rsidRPr="00847FE1" w:rsidRDefault="00847FE1" w:rsidP="00847FE1">
            <w:pPr>
              <w:rPr>
                <w:color w:val="000000"/>
                <w:sz w:val="20"/>
                <w:szCs w:val="20"/>
                <w:lang w:val="ru-RU"/>
              </w:rPr>
            </w:pPr>
            <w:proofErr w:type="spellStart"/>
            <w:r w:rsidRPr="00847FE1">
              <w:rPr>
                <w:color w:val="000000"/>
                <w:sz w:val="20"/>
                <w:szCs w:val="20"/>
                <w:lang w:val="ru-RU"/>
              </w:rPr>
              <w:t>Прецезионные</w:t>
            </w:r>
            <w:proofErr w:type="spellEnd"/>
            <w:r w:rsidRPr="00847FE1">
              <w:rPr>
                <w:color w:val="000000"/>
                <w:sz w:val="20"/>
                <w:szCs w:val="20"/>
                <w:lang w:val="ru-RU"/>
              </w:rPr>
              <w:t xml:space="preserve"> исследования состава и структуры монокристаллических образцов методом рентгеновской </w:t>
            </w:r>
            <w:proofErr w:type="spellStart"/>
            <w:r w:rsidRPr="00847FE1">
              <w:rPr>
                <w:color w:val="000000"/>
                <w:sz w:val="20"/>
                <w:szCs w:val="20"/>
                <w:lang w:val="ru-RU"/>
              </w:rPr>
              <w:t>дифрактометрии</w:t>
            </w:r>
            <w:proofErr w:type="spellEnd"/>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BF2B4CC" w14:textId="77777777" w:rsidR="00847FE1" w:rsidRPr="003E25D1" w:rsidRDefault="00847FE1" w:rsidP="00847FE1">
            <w:pPr>
              <w:rPr>
                <w:color w:val="000000"/>
                <w:sz w:val="20"/>
                <w:szCs w:val="20"/>
                <w:lang w:val="ru-RU" w:eastAsia="ru-RU"/>
              </w:rPr>
            </w:pPr>
          </w:p>
        </w:tc>
      </w:tr>
      <w:tr w:rsidR="00847FE1" w:rsidRPr="005D691F" w14:paraId="73710918"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F866F1F" w14:textId="3BCED7AE" w:rsidR="00847FE1" w:rsidRDefault="00847FE1" w:rsidP="00847FE1">
            <w:pPr>
              <w:jc w:val="center"/>
              <w:rPr>
                <w:color w:val="000000"/>
                <w:sz w:val="20"/>
                <w:szCs w:val="20"/>
                <w:lang w:val="ru-RU"/>
              </w:rPr>
            </w:pPr>
            <w:r>
              <w:rPr>
                <w:color w:val="000000"/>
                <w:sz w:val="20"/>
                <w:szCs w:val="20"/>
                <w:lang w:val="ru-RU"/>
              </w:rPr>
              <w:t>28.</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361CA03" w14:textId="7D545FEC" w:rsidR="00847FE1" w:rsidRPr="00847FE1" w:rsidRDefault="00847FE1" w:rsidP="00847FE1">
            <w:pPr>
              <w:rPr>
                <w:color w:val="000000"/>
                <w:sz w:val="20"/>
                <w:szCs w:val="20"/>
                <w:lang w:val="ru-RU"/>
              </w:rPr>
            </w:pPr>
            <w:r w:rsidRPr="00847FE1">
              <w:rPr>
                <w:color w:val="000000"/>
                <w:sz w:val="20"/>
                <w:szCs w:val="20"/>
                <w:lang w:val="ru-RU"/>
              </w:rPr>
              <w:t>Получение изображения поверхности образца методом сканирующей электронной микроскопии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98F8F15" w14:textId="77777777" w:rsidR="00847FE1" w:rsidRPr="003E25D1" w:rsidRDefault="00847FE1" w:rsidP="00847FE1">
            <w:pPr>
              <w:rPr>
                <w:color w:val="000000"/>
                <w:sz w:val="20"/>
                <w:szCs w:val="20"/>
                <w:lang w:val="ru-RU" w:eastAsia="ru-RU"/>
              </w:rPr>
            </w:pPr>
          </w:p>
        </w:tc>
      </w:tr>
      <w:tr w:rsidR="00847FE1" w:rsidRPr="005D691F" w14:paraId="75103947"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1A78E42" w14:textId="14FF3C30" w:rsidR="00847FE1" w:rsidRDefault="00847FE1" w:rsidP="00847FE1">
            <w:pPr>
              <w:jc w:val="center"/>
              <w:rPr>
                <w:color w:val="000000"/>
                <w:sz w:val="20"/>
                <w:szCs w:val="20"/>
                <w:lang w:val="ru-RU"/>
              </w:rPr>
            </w:pPr>
            <w:r>
              <w:rPr>
                <w:color w:val="000000"/>
                <w:sz w:val="20"/>
                <w:szCs w:val="20"/>
                <w:lang w:val="ru-RU"/>
              </w:rPr>
              <w:t>29.</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34094E1F" w14:textId="28F0CE48" w:rsidR="00847FE1" w:rsidRPr="00847FE1" w:rsidRDefault="00847FE1" w:rsidP="00847FE1">
            <w:pPr>
              <w:rPr>
                <w:color w:val="000000"/>
                <w:sz w:val="20"/>
                <w:szCs w:val="20"/>
                <w:lang w:val="ru-RU"/>
              </w:rPr>
            </w:pPr>
            <w:r w:rsidRPr="00847FE1">
              <w:rPr>
                <w:color w:val="000000"/>
                <w:sz w:val="20"/>
                <w:szCs w:val="20"/>
                <w:lang w:val="ru-RU"/>
              </w:rPr>
              <w:t>Элементный анализ микрообъектов с использованием метода сканирующей электронной микроскопии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406D46D" w14:textId="77777777" w:rsidR="00847FE1" w:rsidRPr="003E25D1" w:rsidRDefault="00847FE1" w:rsidP="00847FE1">
            <w:pPr>
              <w:rPr>
                <w:color w:val="000000"/>
                <w:sz w:val="20"/>
                <w:szCs w:val="20"/>
                <w:lang w:val="ru-RU" w:eastAsia="ru-RU"/>
              </w:rPr>
            </w:pPr>
          </w:p>
        </w:tc>
      </w:tr>
      <w:tr w:rsidR="00847FE1" w:rsidRPr="005D691F" w14:paraId="16FB425E"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A38C731" w14:textId="75F4FF09" w:rsidR="00847FE1" w:rsidRDefault="00847FE1" w:rsidP="00847FE1">
            <w:pPr>
              <w:jc w:val="center"/>
              <w:rPr>
                <w:color w:val="000000"/>
                <w:sz w:val="20"/>
                <w:szCs w:val="20"/>
                <w:lang w:val="ru-RU"/>
              </w:rPr>
            </w:pPr>
            <w:r>
              <w:rPr>
                <w:color w:val="000000"/>
                <w:sz w:val="20"/>
                <w:szCs w:val="20"/>
                <w:lang w:val="ru-RU"/>
              </w:rPr>
              <w:t>30.</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F3E6797" w14:textId="39266936" w:rsidR="00847FE1" w:rsidRPr="00847FE1" w:rsidRDefault="00847FE1" w:rsidP="00847FE1">
            <w:pPr>
              <w:rPr>
                <w:color w:val="000000"/>
                <w:sz w:val="20"/>
                <w:szCs w:val="20"/>
                <w:lang w:val="ru-RU"/>
              </w:rPr>
            </w:pPr>
            <w:r w:rsidRPr="00847FE1">
              <w:rPr>
                <w:color w:val="000000"/>
                <w:sz w:val="20"/>
                <w:szCs w:val="20"/>
                <w:lang w:val="ru-RU"/>
              </w:rPr>
              <w:t>Получение карты элементного состава образца с использованием метода сканирующей электронной микроскопии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818B597" w14:textId="77777777" w:rsidR="00847FE1" w:rsidRPr="003E25D1" w:rsidRDefault="00847FE1" w:rsidP="00847FE1">
            <w:pPr>
              <w:rPr>
                <w:color w:val="000000"/>
                <w:sz w:val="20"/>
                <w:szCs w:val="20"/>
                <w:lang w:val="ru-RU" w:eastAsia="ru-RU"/>
              </w:rPr>
            </w:pPr>
          </w:p>
        </w:tc>
      </w:tr>
      <w:tr w:rsidR="00847FE1" w:rsidRPr="005D691F" w14:paraId="290248CA"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B7F5B19" w14:textId="2265441E" w:rsidR="00847FE1" w:rsidRDefault="00847FE1" w:rsidP="00847FE1">
            <w:pPr>
              <w:jc w:val="center"/>
              <w:rPr>
                <w:color w:val="000000"/>
                <w:sz w:val="20"/>
                <w:szCs w:val="20"/>
                <w:lang w:val="ru-RU"/>
              </w:rPr>
            </w:pPr>
            <w:r>
              <w:rPr>
                <w:color w:val="000000"/>
                <w:sz w:val="20"/>
                <w:szCs w:val="20"/>
                <w:lang w:val="ru-RU"/>
              </w:rPr>
              <w:t>31.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FD697BD" w14:textId="4367B978" w:rsidR="00847FE1" w:rsidRPr="00847FE1" w:rsidRDefault="00847FE1" w:rsidP="00847FE1">
            <w:pPr>
              <w:rPr>
                <w:color w:val="000000"/>
                <w:sz w:val="20"/>
                <w:szCs w:val="20"/>
                <w:lang w:val="ru-RU"/>
              </w:rPr>
            </w:pPr>
            <w:r w:rsidRPr="00847FE1">
              <w:rPr>
                <w:sz w:val="20"/>
                <w:szCs w:val="20"/>
                <w:lang w:val="ru-RU"/>
              </w:rPr>
              <w:t>Определение среднего размера пор, распределения пор по размерам и площади удельной поверхности образца</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0687F658" w14:textId="77777777" w:rsidR="00847FE1" w:rsidRPr="003E25D1" w:rsidRDefault="00847FE1" w:rsidP="00847FE1">
            <w:pPr>
              <w:rPr>
                <w:color w:val="000000"/>
                <w:sz w:val="20"/>
                <w:szCs w:val="20"/>
                <w:lang w:val="ru-RU" w:eastAsia="ru-RU"/>
              </w:rPr>
            </w:pPr>
          </w:p>
        </w:tc>
      </w:tr>
      <w:tr w:rsidR="00847FE1" w:rsidRPr="005D691F" w14:paraId="4B327F6B"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615EE5A3" w14:textId="0416E468" w:rsidR="00847FE1" w:rsidRDefault="00847FE1" w:rsidP="00847FE1">
            <w:pPr>
              <w:jc w:val="center"/>
              <w:rPr>
                <w:color w:val="000000"/>
                <w:sz w:val="20"/>
                <w:szCs w:val="20"/>
                <w:lang w:val="ru-RU"/>
              </w:rPr>
            </w:pPr>
            <w:r>
              <w:rPr>
                <w:color w:val="000000"/>
                <w:sz w:val="20"/>
                <w:szCs w:val="20"/>
                <w:lang w:val="ru-RU"/>
              </w:rPr>
              <w:t>32.</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09C8612" w14:textId="7D431AB0" w:rsidR="00847FE1" w:rsidRPr="00847FE1" w:rsidRDefault="00847FE1" w:rsidP="00847FE1">
            <w:pPr>
              <w:rPr>
                <w:color w:val="000000"/>
                <w:sz w:val="20"/>
                <w:szCs w:val="20"/>
                <w:lang w:val="ru-RU"/>
              </w:rPr>
            </w:pPr>
            <w:r w:rsidRPr="00847FE1">
              <w:rPr>
                <w:sz w:val="20"/>
                <w:szCs w:val="20"/>
                <w:lang w:val="ru-RU"/>
              </w:rPr>
              <w:t>Определение пористости образца и удельного объема пор</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FD00A92" w14:textId="77777777" w:rsidR="00847FE1" w:rsidRPr="003E25D1" w:rsidRDefault="00847FE1" w:rsidP="00847FE1">
            <w:pPr>
              <w:rPr>
                <w:color w:val="000000"/>
                <w:sz w:val="20"/>
                <w:szCs w:val="20"/>
                <w:lang w:val="ru-RU" w:eastAsia="ru-RU"/>
              </w:rPr>
            </w:pPr>
          </w:p>
        </w:tc>
      </w:tr>
      <w:tr w:rsidR="00847FE1" w:rsidRPr="005D691F" w14:paraId="6E40516C"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9ECC368" w14:textId="682D15BB" w:rsidR="00847FE1" w:rsidRDefault="00847FE1" w:rsidP="00847FE1">
            <w:pPr>
              <w:jc w:val="center"/>
              <w:rPr>
                <w:color w:val="000000"/>
                <w:sz w:val="20"/>
                <w:szCs w:val="20"/>
                <w:lang w:val="ru-RU"/>
              </w:rPr>
            </w:pPr>
            <w:r>
              <w:rPr>
                <w:color w:val="000000"/>
                <w:sz w:val="20"/>
                <w:szCs w:val="20"/>
                <w:lang w:val="ru-RU"/>
              </w:rPr>
              <w:lastRenderedPageBreak/>
              <w:t>33.</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B1114CB" w14:textId="1263D9EF" w:rsidR="00847FE1" w:rsidRPr="00847FE1" w:rsidRDefault="00847FE1" w:rsidP="00847FE1">
            <w:pPr>
              <w:rPr>
                <w:color w:val="000000"/>
                <w:sz w:val="20"/>
                <w:szCs w:val="20"/>
                <w:lang w:val="ru-RU"/>
              </w:rPr>
            </w:pPr>
            <w:r w:rsidRPr="00847FE1">
              <w:rPr>
                <w:sz w:val="20"/>
                <w:szCs w:val="20"/>
                <w:lang w:val="ru-RU"/>
              </w:rPr>
              <w:t>Расчет коэффициента неоднородности, значений извилистости и проницаемости материала</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39578970" w14:textId="77777777" w:rsidR="00847FE1" w:rsidRPr="003E25D1" w:rsidRDefault="00847FE1" w:rsidP="00847FE1">
            <w:pPr>
              <w:rPr>
                <w:color w:val="000000"/>
                <w:sz w:val="20"/>
                <w:szCs w:val="20"/>
                <w:lang w:val="ru-RU" w:eastAsia="ru-RU"/>
              </w:rPr>
            </w:pPr>
          </w:p>
        </w:tc>
      </w:tr>
      <w:tr w:rsidR="00847FE1" w:rsidRPr="005D691F" w14:paraId="68D42EE4"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31D7052" w14:textId="7511F220" w:rsidR="00847FE1" w:rsidRDefault="00847FE1" w:rsidP="00847FE1">
            <w:pPr>
              <w:jc w:val="center"/>
              <w:rPr>
                <w:color w:val="000000"/>
                <w:sz w:val="20"/>
                <w:szCs w:val="20"/>
                <w:lang w:val="ru-RU"/>
              </w:rPr>
            </w:pPr>
            <w:r>
              <w:rPr>
                <w:color w:val="000000"/>
                <w:sz w:val="20"/>
                <w:szCs w:val="20"/>
                <w:lang w:val="ru-RU"/>
              </w:rPr>
              <w:t>34.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bottom"/>
          </w:tcPr>
          <w:p w14:paraId="4B6AE589" w14:textId="1BAC7361" w:rsidR="00847FE1" w:rsidRPr="00847FE1" w:rsidRDefault="00847FE1" w:rsidP="00847FE1">
            <w:pPr>
              <w:rPr>
                <w:color w:val="000000"/>
                <w:sz w:val="20"/>
                <w:szCs w:val="20"/>
                <w:lang w:val="ru-RU"/>
              </w:rPr>
            </w:pPr>
            <w:r w:rsidRPr="00847FE1">
              <w:rPr>
                <w:sz w:val="20"/>
                <w:szCs w:val="20"/>
                <w:lang w:val="ru-RU"/>
              </w:rPr>
              <w:t>Определение среднего размера частиц и их распределения по размерам в порошковом образце</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EF49A66" w14:textId="77777777" w:rsidR="00847FE1" w:rsidRPr="003E25D1" w:rsidRDefault="00847FE1" w:rsidP="00847FE1">
            <w:pPr>
              <w:rPr>
                <w:color w:val="000000"/>
                <w:sz w:val="20"/>
                <w:szCs w:val="20"/>
                <w:lang w:val="ru-RU" w:eastAsia="ru-RU"/>
              </w:rPr>
            </w:pPr>
          </w:p>
        </w:tc>
      </w:tr>
      <w:tr w:rsidR="00847FE1" w:rsidRPr="005D691F" w14:paraId="32C1E59E" w14:textId="77777777" w:rsidTr="004E68FB">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5EA07DE" w14:textId="549D8D97" w:rsidR="00847FE1" w:rsidRDefault="00847FE1" w:rsidP="00847FE1">
            <w:pPr>
              <w:jc w:val="center"/>
              <w:rPr>
                <w:color w:val="000000"/>
                <w:sz w:val="20"/>
                <w:szCs w:val="20"/>
                <w:lang w:val="ru-RU"/>
              </w:rPr>
            </w:pPr>
            <w:r>
              <w:rPr>
                <w:color w:val="000000"/>
                <w:sz w:val="20"/>
                <w:szCs w:val="20"/>
                <w:lang w:val="ru-RU"/>
              </w:rPr>
              <w:t>35.</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E3C8F0A" w14:textId="3C383496" w:rsidR="00847FE1" w:rsidRPr="00847FE1" w:rsidRDefault="00847FE1" w:rsidP="00847FE1">
            <w:pPr>
              <w:rPr>
                <w:sz w:val="20"/>
                <w:szCs w:val="20"/>
                <w:lang w:val="ru-RU"/>
              </w:rPr>
            </w:pPr>
            <w:r w:rsidRPr="00847FE1">
              <w:rPr>
                <w:sz w:val="20"/>
                <w:szCs w:val="20"/>
                <w:lang w:val="ru-RU"/>
              </w:rPr>
              <w:t>Определение предела прочности материала на сжатие, на разрыв</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4483FBD" w14:textId="77777777" w:rsidR="00847FE1" w:rsidRPr="003E25D1" w:rsidRDefault="00847FE1" w:rsidP="00847FE1">
            <w:pPr>
              <w:rPr>
                <w:color w:val="000000"/>
                <w:sz w:val="20"/>
                <w:szCs w:val="20"/>
                <w:lang w:val="ru-RU" w:eastAsia="ru-RU"/>
              </w:rPr>
            </w:pPr>
          </w:p>
        </w:tc>
      </w:tr>
      <w:tr w:rsidR="00847FE1" w:rsidRPr="005D691F" w14:paraId="718D2A2A" w14:textId="77777777" w:rsidTr="004E68FB">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BC727ED" w14:textId="765FC25A" w:rsidR="00847FE1" w:rsidRDefault="00847FE1" w:rsidP="00847FE1">
            <w:pPr>
              <w:jc w:val="center"/>
              <w:rPr>
                <w:color w:val="000000"/>
                <w:sz w:val="20"/>
                <w:szCs w:val="20"/>
                <w:lang w:val="ru-RU"/>
              </w:rPr>
            </w:pPr>
            <w:r>
              <w:rPr>
                <w:color w:val="000000"/>
                <w:sz w:val="20"/>
                <w:szCs w:val="20"/>
                <w:lang w:val="ru-RU"/>
              </w:rPr>
              <w:t>36.</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425361F9" w14:textId="53461FD4" w:rsidR="00847FE1" w:rsidRPr="00847FE1" w:rsidRDefault="00847FE1" w:rsidP="00847FE1">
            <w:pPr>
              <w:rPr>
                <w:sz w:val="20"/>
                <w:szCs w:val="20"/>
                <w:lang w:val="ru-RU"/>
              </w:rPr>
            </w:pPr>
            <w:r w:rsidRPr="00847FE1">
              <w:rPr>
                <w:sz w:val="20"/>
                <w:szCs w:val="20"/>
                <w:lang w:val="ru-RU"/>
              </w:rPr>
              <w:t>Определение модуля упругости материала на сжатие, на разрыв</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3E2741D" w14:textId="77777777" w:rsidR="00847FE1" w:rsidRPr="003E25D1" w:rsidRDefault="00847FE1" w:rsidP="00847FE1">
            <w:pPr>
              <w:rPr>
                <w:color w:val="000000"/>
                <w:sz w:val="20"/>
                <w:szCs w:val="20"/>
                <w:lang w:val="ru-RU" w:eastAsia="ru-RU"/>
              </w:rPr>
            </w:pPr>
          </w:p>
        </w:tc>
      </w:tr>
      <w:tr w:rsidR="00847FE1" w:rsidRPr="005D691F" w14:paraId="72621659"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0D5A837" w14:textId="57AD4C7A" w:rsidR="00847FE1" w:rsidRDefault="00847FE1" w:rsidP="00847FE1">
            <w:pPr>
              <w:jc w:val="center"/>
              <w:rPr>
                <w:color w:val="000000"/>
                <w:sz w:val="20"/>
                <w:szCs w:val="20"/>
                <w:lang w:val="ru-RU"/>
              </w:rPr>
            </w:pPr>
            <w:r>
              <w:rPr>
                <w:color w:val="000000"/>
                <w:sz w:val="20"/>
                <w:szCs w:val="20"/>
                <w:lang w:val="ru-RU"/>
              </w:rPr>
              <w:t>37.</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bottom"/>
          </w:tcPr>
          <w:p w14:paraId="3FA30093" w14:textId="443FF0D7" w:rsidR="00847FE1" w:rsidRPr="00847FE1" w:rsidRDefault="00847FE1" w:rsidP="00847FE1">
            <w:pPr>
              <w:rPr>
                <w:sz w:val="20"/>
                <w:szCs w:val="20"/>
                <w:lang w:val="ru-RU"/>
              </w:rPr>
            </w:pPr>
            <w:r w:rsidRPr="00847FE1">
              <w:rPr>
                <w:sz w:val="20"/>
                <w:szCs w:val="20"/>
                <w:lang w:val="ru-RU"/>
              </w:rPr>
              <w:t>Определение удлинения материала при испытании на сжатие, на разрыв</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B59E2E3" w14:textId="77777777" w:rsidR="00847FE1" w:rsidRPr="003E25D1" w:rsidRDefault="00847FE1" w:rsidP="00847FE1">
            <w:pPr>
              <w:rPr>
                <w:color w:val="000000"/>
                <w:sz w:val="20"/>
                <w:szCs w:val="20"/>
                <w:lang w:val="ru-RU" w:eastAsia="ru-RU"/>
              </w:rPr>
            </w:pPr>
          </w:p>
        </w:tc>
      </w:tr>
      <w:tr w:rsidR="00847FE1" w:rsidRPr="005D691F" w14:paraId="02BB6AD7" w14:textId="77777777" w:rsidTr="00847FE1">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2F4ED23" w14:textId="22AB34D4" w:rsidR="00847FE1" w:rsidRDefault="00847FE1" w:rsidP="00847FE1">
            <w:pPr>
              <w:jc w:val="center"/>
              <w:rPr>
                <w:color w:val="000000"/>
                <w:sz w:val="20"/>
                <w:szCs w:val="20"/>
                <w:lang w:val="ru-RU"/>
              </w:rPr>
            </w:pPr>
            <w:r>
              <w:rPr>
                <w:color w:val="000000"/>
                <w:sz w:val="20"/>
                <w:szCs w:val="20"/>
                <w:lang w:val="ru-RU"/>
              </w:rPr>
              <w:t>38.</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bottom"/>
          </w:tcPr>
          <w:p w14:paraId="793A38D2" w14:textId="2FF8F658" w:rsidR="00847FE1" w:rsidRPr="00847FE1" w:rsidRDefault="00847FE1" w:rsidP="00847FE1">
            <w:pPr>
              <w:rPr>
                <w:color w:val="000000"/>
                <w:sz w:val="20"/>
                <w:szCs w:val="20"/>
                <w:lang w:val="ru-RU"/>
              </w:rPr>
            </w:pPr>
            <w:r w:rsidRPr="00847FE1">
              <w:rPr>
                <w:color w:val="000000"/>
                <w:sz w:val="20"/>
                <w:szCs w:val="20"/>
                <w:lang w:val="ru-RU"/>
              </w:rPr>
              <w:t>Определение молекулярно-массового распределения полимеров методом гель-проникающей хроматографии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49A2B9B7" w14:textId="77777777" w:rsidR="00847FE1" w:rsidRPr="003E25D1" w:rsidRDefault="00847FE1" w:rsidP="00847FE1">
            <w:pPr>
              <w:rPr>
                <w:color w:val="000000"/>
                <w:sz w:val="20"/>
                <w:szCs w:val="20"/>
                <w:lang w:val="ru-RU" w:eastAsia="ru-RU"/>
              </w:rPr>
            </w:pPr>
          </w:p>
        </w:tc>
      </w:tr>
      <w:tr w:rsidR="00976AF9" w:rsidRPr="005D691F" w14:paraId="1808FA1A"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2F1EA92" w14:textId="7B8C8773" w:rsidR="00976AF9" w:rsidRDefault="00976AF9" w:rsidP="00976AF9">
            <w:pPr>
              <w:jc w:val="center"/>
              <w:rPr>
                <w:color w:val="000000"/>
                <w:sz w:val="20"/>
                <w:szCs w:val="20"/>
                <w:lang w:val="ru-RU"/>
              </w:rPr>
            </w:pPr>
            <w:r>
              <w:rPr>
                <w:color w:val="000000"/>
                <w:sz w:val="20"/>
                <w:szCs w:val="20"/>
                <w:lang w:val="ru-RU"/>
              </w:rPr>
              <w:t>39.</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65C0A5E0" w14:textId="1B089C91" w:rsidR="00976AF9" w:rsidRPr="00847FE1" w:rsidRDefault="00976AF9" w:rsidP="00976AF9">
            <w:pPr>
              <w:rPr>
                <w:sz w:val="20"/>
                <w:szCs w:val="20"/>
                <w:lang w:val="ru-RU"/>
              </w:rPr>
            </w:pPr>
            <w:r w:rsidRPr="00976AF9">
              <w:rPr>
                <w:color w:val="000000"/>
                <w:sz w:val="20"/>
                <w:szCs w:val="20"/>
                <w:lang w:val="ru-RU"/>
              </w:rPr>
              <w:t>Качественный и количественный анализ органических соединений природного и синтетического происхождения методом высокоэффективной жидкостной хроматографии со спектрофотометрическим и рефрактометрическим детектированием</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2AA85D1D" w14:textId="77777777" w:rsidR="00976AF9" w:rsidRPr="003E25D1" w:rsidRDefault="00976AF9" w:rsidP="00976AF9">
            <w:pPr>
              <w:rPr>
                <w:color w:val="000000"/>
                <w:sz w:val="20"/>
                <w:szCs w:val="20"/>
                <w:lang w:val="ru-RU" w:eastAsia="ru-RU"/>
              </w:rPr>
            </w:pPr>
          </w:p>
        </w:tc>
      </w:tr>
      <w:tr w:rsidR="00976AF9" w:rsidRPr="005D691F" w14:paraId="7F27AACA"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7731A0B" w14:textId="4EF203B6" w:rsidR="00976AF9" w:rsidRDefault="00976AF9" w:rsidP="00976AF9">
            <w:pPr>
              <w:jc w:val="center"/>
              <w:rPr>
                <w:color w:val="000000"/>
                <w:sz w:val="20"/>
                <w:szCs w:val="20"/>
                <w:lang w:val="ru-RU"/>
              </w:rPr>
            </w:pPr>
            <w:r>
              <w:rPr>
                <w:color w:val="000000"/>
                <w:sz w:val="20"/>
                <w:szCs w:val="20"/>
                <w:lang w:val="ru-RU"/>
              </w:rPr>
              <w:t>40.</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5BADF68" w14:textId="346B2C0F" w:rsidR="00976AF9" w:rsidRPr="00847FE1" w:rsidRDefault="00976AF9" w:rsidP="00976AF9">
            <w:pPr>
              <w:rPr>
                <w:sz w:val="20"/>
                <w:szCs w:val="20"/>
                <w:lang w:val="ru-RU"/>
              </w:rPr>
            </w:pPr>
            <w:r w:rsidRPr="00976AF9">
              <w:rPr>
                <w:color w:val="000000"/>
                <w:sz w:val="20"/>
                <w:szCs w:val="20"/>
                <w:lang w:val="ru-RU"/>
              </w:rPr>
              <w:t>Разработка методики количественного анализа органических соединений методом высокоэффективной жидкостной хроматографии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D19503A" w14:textId="77777777" w:rsidR="00976AF9" w:rsidRPr="003E25D1" w:rsidRDefault="00976AF9" w:rsidP="00976AF9">
            <w:pPr>
              <w:rPr>
                <w:color w:val="000000"/>
                <w:sz w:val="20"/>
                <w:szCs w:val="20"/>
                <w:lang w:val="ru-RU" w:eastAsia="ru-RU"/>
              </w:rPr>
            </w:pPr>
          </w:p>
        </w:tc>
      </w:tr>
      <w:tr w:rsidR="00976AF9" w:rsidRPr="005D691F" w14:paraId="25F49C95"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8153340" w14:textId="2E612DE2" w:rsidR="00976AF9" w:rsidRDefault="00976AF9" w:rsidP="00976AF9">
            <w:pPr>
              <w:jc w:val="center"/>
              <w:rPr>
                <w:color w:val="000000"/>
                <w:sz w:val="20"/>
                <w:szCs w:val="20"/>
                <w:lang w:val="ru-RU"/>
              </w:rPr>
            </w:pPr>
            <w:r>
              <w:rPr>
                <w:color w:val="000000"/>
                <w:sz w:val="20"/>
                <w:szCs w:val="20"/>
                <w:lang w:val="ru-RU"/>
              </w:rPr>
              <w:t>41.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705BF0E5" w14:textId="0E861CEF" w:rsidR="00976AF9" w:rsidRPr="00847FE1" w:rsidRDefault="00976AF9" w:rsidP="00976AF9">
            <w:pPr>
              <w:rPr>
                <w:sz w:val="20"/>
                <w:szCs w:val="20"/>
                <w:lang w:val="ru-RU"/>
              </w:rPr>
            </w:pPr>
            <w:r w:rsidRPr="00976AF9">
              <w:rPr>
                <w:color w:val="000000"/>
                <w:sz w:val="20"/>
                <w:szCs w:val="20"/>
                <w:lang w:val="ru-RU"/>
              </w:rPr>
              <w:t xml:space="preserve">Количественный анализ антибиотиков группы трициклических </w:t>
            </w:r>
            <w:proofErr w:type="spellStart"/>
            <w:r w:rsidRPr="00976AF9">
              <w:rPr>
                <w:color w:val="000000"/>
                <w:sz w:val="20"/>
                <w:szCs w:val="20"/>
                <w:lang w:val="ru-RU"/>
              </w:rPr>
              <w:t>гликопептидов</w:t>
            </w:r>
            <w:proofErr w:type="spellEnd"/>
            <w:r w:rsidRPr="00976AF9">
              <w:rPr>
                <w:color w:val="000000"/>
                <w:sz w:val="20"/>
                <w:szCs w:val="20"/>
                <w:lang w:val="ru-RU"/>
              </w:rPr>
              <w:t xml:space="preserve"> в водных средах методом высокоэффективной жидкостной хроматографии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12356872" w14:textId="77777777" w:rsidR="00976AF9" w:rsidRPr="003E25D1" w:rsidRDefault="00976AF9" w:rsidP="00976AF9">
            <w:pPr>
              <w:rPr>
                <w:color w:val="000000"/>
                <w:sz w:val="20"/>
                <w:szCs w:val="20"/>
                <w:lang w:val="ru-RU" w:eastAsia="ru-RU"/>
              </w:rPr>
            </w:pPr>
          </w:p>
        </w:tc>
      </w:tr>
      <w:tr w:rsidR="00976AF9" w:rsidRPr="005D691F" w14:paraId="6073540A"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0F7A6FC" w14:textId="4D8B6CAF" w:rsidR="00976AF9" w:rsidRDefault="00976AF9" w:rsidP="00976AF9">
            <w:pPr>
              <w:jc w:val="center"/>
              <w:rPr>
                <w:color w:val="000000"/>
                <w:sz w:val="20"/>
                <w:szCs w:val="20"/>
                <w:lang w:val="ru-RU"/>
              </w:rPr>
            </w:pPr>
            <w:r>
              <w:rPr>
                <w:color w:val="000000"/>
                <w:sz w:val="20"/>
                <w:szCs w:val="20"/>
                <w:lang w:val="ru-RU"/>
              </w:rPr>
              <w:t>42.</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7CDE64B" w14:textId="13CEB468" w:rsidR="00976AF9" w:rsidRPr="00976AF9" w:rsidRDefault="00976AF9" w:rsidP="00976AF9">
            <w:pPr>
              <w:rPr>
                <w:color w:val="000000"/>
                <w:sz w:val="20"/>
                <w:szCs w:val="20"/>
                <w:lang w:val="ru-RU"/>
              </w:rPr>
            </w:pPr>
            <w:r w:rsidRPr="00976AF9">
              <w:rPr>
                <w:color w:val="000000"/>
                <w:sz w:val="20"/>
                <w:szCs w:val="20"/>
                <w:lang w:val="ru-RU"/>
              </w:rPr>
              <w:t>Качественный и количественный анализ органических соединений методом газовой хроматографии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21088F6F" w14:textId="77777777" w:rsidR="00976AF9" w:rsidRPr="003E25D1" w:rsidRDefault="00976AF9" w:rsidP="00976AF9">
            <w:pPr>
              <w:rPr>
                <w:color w:val="000000"/>
                <w:sz w:val="20"/>
                <w:szCs w:val="20"/>
                <w:lang w:val="ru-RU" w:eastAsia="ru-RU"/>
              </w:rPr>
            </w:pPr>
          </w:p>
        </w:tc>
      </w:tr>
      <w:tr w:rsidR="00976AF9" w:rsidRPr="005D691F" w14:paraId="775A584B"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126EF4B7" w14:textId="55AFFDFA" w:rsidR="00976AF9" w:rsidRDefault="00976AF9" w:rsidP="00976AF9">
            <w:pPr>
              <w:jc w:val="center"/>
              <w:rPr>
                <w:color w:val="000000"/>
                <w:sz w:val="20"/>
                <w:szCs w:val="20"/>
                <w:lang w:val="ru-RU"/>
              </w:rPr>
            </w:pPr>
            <w:r>
              <w:rPr>
                <w:color w:val="000000"/>
                <w:sz w:val="20"/>
                <w:szCs w:val="20"/>
                <w:lang w:val="ru-RU"/>
              </w:rPr>
              <w:t>43.</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45AED929" w14:textId="7BEBAA8E" w:rsidR="00976AF9" w:rsidRPr="00976AF9" w:rsidRDefault="00976AF9" w:rsidP="00976AF9">
            <w:pPr>
              <w:rPr>
                <w:color w:val="000000"/>
                <w:sz w:val="20"/>
                <w:szCs w:val="20"/>
                <w:lang w:val="ru-RU"/>
              </w:rPr>
            </w:pPr>
            <w:r w:rsidRPr="00976AF9">
              <w:rPr>
                <w:color w:val="000000"/>
                <w:sz w:val="20"/>
                <w:szCs w:val="20"/>
                <w:lang w:val="ru-RU"/>
              </w:rPr>
              <w:t>Разработка методики анализа органических соединений методом газовой хроматографии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FCDDB13" w14:textId="77777777" w:rsidR="00976AF9" w:rsidRPr="003E25D1" w:rsidRDefault="00976AF9" w:rsidP="00976AF9">
            <w:pPr>
              <w:rPr>
                <w:color w:val="000000"/>
                <w:sz w:val="20"/>
                <w:szCs w:val="20"/>
                <w:lang w:val="ru-RU" w:eastAsia="ru-RU"/>
              </w:rPr>
            </w:pPr>
          </w:p>
        </w:tc>
      </w:tr>
      <w:tr w:rsidR="00976AF9" w:rsidRPr="005D691F" w14:paraId="19A39903"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3DCA2FE4" w14:textId="437DFE8A" w:rsidR="00976AF9" w:rsidRDefault="00976AF9" w:rsidP="00976AF9">
            <w:pPr>
              <w:jc w:val="center"/>
              <w:rPr>
                <w:color w:val="000000"/>
                <w:sz w:val="20"/>
                <w:szCs w:val="20"/>
                <w:lang w:val="ru-RU"/>
              </w:rPr>
            </w:pPr>
            <w:r>
              <w:rPr>
                <w:color w:val="000000"/>
                <w:sz w:val="20"/>
                <w:szCs w:val="20"/>
                <w:lang w:val="ru-RU"/>
              </w:rPr>
              <w:t>44.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109C1247" w14:textId="1AFB134F" w:rsidR="00976AF9" w:rsidRPr="00976AF9" w:rsidRDefault="00976AF9" w:rsidP="00976AF9">
            <w:pPr>
              <w:rPr>
                <w:color w:val="000000"/>
                <w:sz w:val="20"/>
                <w:szCs w:val="20"/>
                <w:lang w:val="ru-RU"/>
              </w:rPr>
            </w:pPr>
            <w:r w:rsidRPr="00976AF9">
              <w:rPr>
                <w:color w:val="000000"/>
                <w:sz w:val="20"/>
                <w:szCs w:val="20"/>
                <w:lang w:val="ru-RU"/>
              </w:rPr>
              <w:t>Определение содержания воды в жидких органических средах</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4E75D61B" w14:textId="77777777" w:rsidR="00976AF9" w:rsidRPr="003E25D1" w:rsidRDefault="00976AF9" w:rsidP="00976AF9">
            <w:pPr>
              <w:rPr>
                <w:color w:val="000000"/>
                <w:sz w:val="20"/>
                <w:szCs w:val="20"/>
                <w:lang w:val="ru-RU" w:eastAsia="ru-RU"/>
              </w:rPr>
            </w:pPr>
          </w:p>
        </w:tc>
      </w:tr>
      <w:tr w:rsidR="00976AF9" w:rsidRPr="005D691F" w14:paraId="29F661B5"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4316D33" w14:textId="13F56D6F" w:rsidR="00976AF9" w:rsidRDefault="00976AF9" w:rsidP="00976AF9">
            <w:pPr>
              <w:jc w:val="center"/>
              <w:rPr>
                <w:color w:val="000000"/>
                <w:sz w:val="20"/>
                <w:szCs w:val="20"/>
                <w:lang w:val="ru-RU"/>
              </w:rPr>
            </w:pPr>
            <w:r>
              <w:rPr>
                <w:color w:val="000000"/>
                <w:sz w:val="20"/>
                <w:szCs w:val="20"/>
                <w:lang w:val="ru-RU"/>
              </w:rPr>
              <w:t>45.</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7373006" w14:textId="40B77FA3" w:rsidR="00976AF9" w:rsidRPr="00976AF9" w:rsidRDefault="00976AF9" w:rsidP="00976AF9">
            <w:pPr>
              <w:rPr>
                <w:color w:val="000000"/>
                <w:sz w:val="20"/>
                <w:szCs w:val="20"/>
                <w:lang w:val="ru-RU"/>
              </w:rPr>
            </w:pPr>
            <w:r w:rsidRPr="00976AF9">
              <w:rPr>
                <w:color w:val="000000"/>
                <w:sz w:val="20"/>
                <w:szCs w:val="20"/>
                <w:lang w:val="ru-RU"/>
              </w:rPr>
              <w:t>Качественный и количественный анализ органических соединений методом газовой хромато-масс-спектрометрии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B39F845" w14:textId="77777777" w:rsidR="00976AF9" w:rsidRPr="003E25D1" w:rsidRDefault="00976AF9" w:rsidP="00976AF9">
            <w:pPr>
              <w:rPr>
                <w:color w:val="000000"/>
                <w:sz w:val="20"/>
                <w:szCs w:val="20"/>
                <w:lang w:val="ru-RU" w:eastAsia="ru-RU"/>
              </w:rPr>
            </w:pPr>
          </w:p>
        </w:tc>
      </w:tr>
      <w:tr w:rsidR="00976AF9" w:rsidRPr="005D691F" w14:paraId="2286EEE1"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3DF9194" w14:textId="77029C89" w:rsidR="00976AF9" w:rsidRDefault="00976AF9" w:rsidP="00976AF9">
            <w:pPr>
              <w:jc w:val="center"/>
              <w:rPr>
                <w:color w:val="000000"/>
                <w:sz w:val="20"/>
                <w:szCs w:val="20"/>
                <w:lang w:val="ru-RU"/>
              </w:rPr>
            </w:pPr>
            <w:r>
              <w:rPr>
                <w:color w:val="000000"/>
                <w:sz w:val="20"/>
                <w:szCs w:val="20"/>
                <w:lang w:val="ru-RU"/>
              </w:rPr>
              <w:t>46.</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2E0A086" w14:textId="5AA869C1" w:rsidR="00976AF9" w:rsidRPr="00976AF9" w:rsidRDefault="00976AF9" w:rsidP="00976AF9">
            <w:pPr>
              <w:rPr>
                <w:color w:val="000000"/>
                <w:sz w:val="20"/>
                <w:szCs w:val="20"/>
                <w:lang w:val="ru-RU"/>
              </w:rPr>
            </w:pPr>
            <w:r w:rsidRPr="00976AF9">
              <w:rPr>
                <w:color w:val="000000"/>
                <w:sz w:val="20"/>
                <w:szCs w:val="20"/>
                <w:lang w:val="ru-RU"/>
              </w:rPr>
              <w:t>Разработка методики анализа органических соединений методом газовой хромато-масс-спектрометрии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0E7B12A5" w14:textId="77777777" w:rsidR="00976AF9" w:rsidRPr="003E25D1" w:rsidRDefault="00976AF9" w:rsidP="00976AF9">
            <w:pPr>
              <w:rPr>
                <w:color w:val="000000"/>
                <w:sz w:val="20"/>
                <w:szCs w:val="20"/>
                <w:lang w:val="ru-RU" w:eastAsia="ru-RU"/>
              </w:rPr>
            </w:pPr>
          </w:p>
        </w:tc>
      </w:tr>
      <w:tr w:rsidR="00976AF9" w:rsidRPr="005D691F" w14:paraId="45F34272"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4ABDAAA2" w14:textId="1CCF7271" w:rsidR="00976AF9" w:rsidRDefault="00976AF9" w:rsidP="00976AF9">
            <w:pPr>
              <w:jc w:val="center"/>
              <w:rPr>
                <w:color w:val="000000"/>
                <w:sz w:val="20"/>
                <w:szCs w:val="20"/>
                <w:lang w:val="ru-RU"/>
              </w:rPr>
            </w:pPr>
            <w:r>
              <w:rPr>
                <w:color w:val="000000"/>
                <w:sz w:val="20"/>
                <w:szCs w:val="20"/>
                <w:lang w:val="ru-RU"/>
              </w:rPr>
              <w:t>47.</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6947EDED" w14:textId="09EDED47" w:rsidR="00976AF9" w:rsidRPr="00976AF9" w:rsidRDefault="00976AF9" w:rsidP="00976AF9">
            <w:pPr>
              <w:rPr>
                <w:color w:val="000000"/>
                <w:sz w:val="20"/>
                <w:szCs w:val="20"/>
                <w:lang w:val="ru-RU"/>
              </w:rPr>
            </w:pPr>
            <w:r w:rsidRPr="00976AF9">
              <w:rPr>
                <w:color w:val="000000"/>
                <w:sz w:val="20"/>
                <w:szCs w:val="20"/>
                <w:lang w:val="ru-RU"/>
              </w:rPr>
              <w:t>Получение масс-спектра соединения методом электронной ионизации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077F9E94" w14:textId="77777777" w:rsidR="00976AF9" w:rsidRPr="003E25D1" w:rsidRDefault="00976AF9" w:rsidP="00976AF9">
            <w:pPr>
              <w:rPr>
                <w:color w:val="000000"/>
                <w:sz w:val="20"/>
                <w:szCs w:val="20"/>
                <w:lang w:val="ru-RU" w:eastAsia="ru-RU"/>
              </w:rPr>
            </w:pPr>
          </w:p>
        </w:tc>
      </w:tr>
      <w:tr w:rsidR="00976AF9" w:rsidRPr="005D691F" w14:paraId="35625044"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52DCD50E" w14:textId="6B68C8C6" w:rsidR="00976AF9" w:rsidRDefault="00976AF9" w:rsidP="00976AF9">
            <w:pPr>
              <w:jc w:val="center"/>
              <w:rPr>
                <w:color w:val="000000"/>
                <w:sz w:val="20"/>
                <w:szCs w:val="20"/>
                <w:lang w:val="ru-RU"/>
              </w:rPr>
            </w:pPr>
            <w:r>
              <w:rPr>
                <w:color w:val="000000"/>
                <w:sz w:val="20"/>
                <w:szCs w:val="20"/>
                <w:lang w:val="ru-RU"/>
              </w:rPr>
              <w:t>48.</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7CE65472" w14:textId="7BB1C73F" w:rsidR="00976AF9" w:rsidRPr="00976AF9" w:rsidRDefault="00976AF9" w:rsidP="00976AF9">
            <w:pPr>
              <w:rPr>
                <w:color w:val="000000"/>
                <w:sz w:val="20"/>
                <w:szCs w:val="20"/>
                <w:lang w:val="ru-RU"/>
              </w:rPr>
            </w:pPr>
            <w:r w:rsidRPr="00976AF9">
              <w:rPr>
                <w:color w:val="000000"/>
                <w:sz w:val="20"/>
                <w:szCs w:val="20"/>
                <w:lang w:val="ru-RU"/>
              </w:rPr>
              <w:t xml:space="preserve">Элементный анализ твердых и жидких, в </w:t>
            </w:r>
            <w:proofErr w:type="spellStart"/>
            <w:r w:rsidRPr="00976AF9">
              <w:rPr>
                <w:color w:val="000000"/>
                <w:sz w:val="20"/>
                <w:szCs w:val="20"/>
                <w:lang w:val="ru-RU"/>
              </w:rPr>
              <w:t>т.ч</w:t>
            </w:r>
            <w:proofErr w:type="spellEnd"/>
            <w:r w:rsidRPr="00976AF9">
              <w:rPr>
                <w:color w:val="000000"/>
                <w:sz w:val="20"/>
                <w:szCs w:val="20"/>
                <w:lang w:val="ru-RU"/>
              </w:rPr>
              <w:t>. вязких проб (</w:t>
            </w:r>
            <w:r>
              <w:rPr>
                <w:color w:val="000000"/>
                <w:sz w:val="20"/>
                <w:szCs w:val="20"/>
              </w:rPr>
              <w:t>CHNS</w:t>
            </w:r>
            <w:r w:rsidRPr="00976AF9">
              <w:rPr>
                <w:color w:val="000000"/>
                <w:sz w:val="20"/>
                <w:szCs w:val="20"/>
                <w:lang w:val="ru-RU"/>
              </w:rPr>
              <w:t>)</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2B429BDE" w14:textId="77777777" w:rsidR="00976AF9" w:rsidRPr="003E25D1" w:rsidRDefault="00976AF9" w:rsidP="00976AF9">
            <w:pPr>
              <w:rPr>
                <w:color w:val="000000"/>
                <w:sz w:val="20"/>
                <w:szCs w:val="20"/>
                <w:lang w:val="ru-RU" w:eastAsia="ru-RU"/>
              </w:rPr>
            </w:pPr>
          </w:p>
        </w:tc>
      </w:tr>
      <w:tr w:rsidR="00976AF9" w:rsidRPr="005D691F" w14:paraId="42BA02E5"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565B3EF" w14:textId="07059AAF" w:rsidR="00976AF9" w:rsidRDefault="00976AF9" w:rsidP="00976AF9">
            <w:pPr>
              <w:jc w:val="center"/>
              <w:rPr>
                <w:color w:val="000000"/>
                <w:sz w:val="20"/>
                <w:szCs w:val="20"/>
                <w:lang w:val="ru-RU"/>
              </w:rPr>
            </w:pPr>
            <w:r>
              <w:rPr>
                <w:color w:val="000000"/>
                <w:sz w:val="20"/>
                <w:szCs w:val="20"/>
                <w:lang w:val="ru-RU"/>
              </w:rPr>
              <w:t>49</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49B4AC7E" w14:textId="6E35B5DE" w:rsidR="00976AF9" w:rsidRPr="00976AF9" w:rsidRDefault="00976AF9" w:rsidP="00976AF9">
            <w:pPr>
              <w:rPr>
                <w:color w:val="000000"/>
                <w:sz w:val="20"/>
                <w:szCs w:val="20"/>
                <w:lang w:val="ru-RU"/>
              </w:rPr>
            </w:pPr>
            <w:r w:rsidRPr="00976AF9">
              <w:rPr>
                <w:color w:val="000000"/>
                <w:sz w:val="20"/>
                <w:szCs w:val="20"/>
                <w:lang w:val="ru-RU"/>
              </w:rPr>
              <w:t>Элементный анализ галогенсодержащих соединений (</w:t>
            </w:r>
            <w:r>
              <w:rPr>
                <w:color w:val="000000"/>
                <w:sz w:val="20"/>
                <w:szCs w:val="20"/>
              </w:rPr>
              <w:t>CHNS</w:t>
            </w:r>
            <w:r w:rsidRPr="00976AF9">
              <w:rPr>
                <w:color w:val="000000"/>
                <w:sz w:val="20"/>
                <w:szCs w:val="20"/>
                <w:lang w:val="ru-RU"/>
              </w:rPr>
              <w:t>)</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334A415B" w14:textId="77777777" w:rsidR="00976AF9" w:rsidRPr="003E25D1" w:rsidRDefault="00976AF9" w:rsidP="00976AF9">
            <w:pPr>
              <w:rPr>
                <w:color w:val="000000"/>
                <w:sz w:val="20"/>
                <w:szCs w:val="20"/>
                <w:lang w:val="ru-RU" w:eastAsia="ru-RU"/>
              </w:rPr>
            </w:pPr>
          </w:p>
        </w:tc>
      </w:tr>
      <w:tr w:rsidR="00976AF9" w:rsidRPr="005D691F" w14:paraId="0BD82D22"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B9D09C2" w14:textId="5817C98C" w:rsidR="00976AF9" w:rsidRDefault="00976AF9" w:rsidP="00976AF9">
            <w:pPr>
              <w:jc w:val="center"/>
              <w:rPr>
                <w:color w:val="000000"/>
                <w:sz w:val="20"/>
                <w:szCs w:val="20"/>
                <w:lang w:val="ru-RU"/>
              </w:rPr>
            </w:pPr>
            <w:r>
              <w:rPr>
                <w:color w:val="000000"/>
                <w:sz w:val="20"/>
                <w:szCs w:val="20"/>
                <w:lang w:val="ru-RU"/>
              </w:rPr>
              <w:t>50.</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28C51C2" w14:textId="1D8EFAC4" w:rsidR="00976AF9" w:rsidRPr="00976AF9" w:rsidRDefault="00976AF9" w:rsidP="00976AF9">
            <w:pPr>
              <w:rPr>
                <w:color w:val="000000"/>
                <w:sz w:val="20"/>
                <w:szCs w:val="20"/>
                <w:lang w:val="ru-RU"/>
              </w:rPr>
            </w:pPr>
            <w:r w:rsidRPr="00976AF9">
              <w:rPr>
                <w:color w:val="000000"/>
                <w:sz w:val="20"/>
                <w:szCs w:val="20"/>
                <w:lang w:val="ru-RU"/>
              </w:rPr>
              <w:t xml:space="preserve">Количественное определение </w:t>
            </w:r>
            <w:proofErr w:type="spellStart"/>
            <w:r w:rsidRPr="00976AF9">
              <w:rPr>
                <w:color w:val="000000"/>
                <w:sz w:val="20"/>
                <w:szCs w:val="20"/>
                <w:lang w:val="ru-RU"/>
              </w:rPr>
              <w:t>гетероэлементов</w:t>
            </w:r>
            <w:proofErr w:type="spellEnd"/>
            <w:r w:rsidRPr="00976AF9">
              <w:rPr>
                <w:color w:val="000000"/>
                <w:sz w:val="20"/>
                <w:szCs w:val="20"/>
                <w:lang w:val="ru-RU"/>
              </w:rPr>
              <w:t xml:space="preserve"> гравиметрическим методом</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6C296A19" w14:textId="77777777" w:rsidR="00976AF9" w:rsidRPr="003E25D1" w:rsidRDefault="00976AF9" w:rsidP="00976AF9">
            <w:pPr>
              <w:rPr>
                <w:color w:val="000000"/>
                <w:sz w:val="20"/>
                <w:szCs w:val="20"/>
                <w:lang w:val="ru-RU" w:eastAsia="ru-RU"/>
              </w:rPr>
            </w:pPr>
          </w:p>
        </w:tc>
      </w:tr>
      <w:tr w:rsidR="00976AF9" w:rsidRPr="005D691F" w14:paraId="7A4BD588"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6AD5B6B0" w14:textId="23927A07" w:rsidR="00976AF9" w:rsidRDefault="00976AF9" w:rsidP="00976AF9">
            <w:pPr>
              <w:jc w:val="center"/>
              <w:rPr>
                <w:color w:val="000000"/>
                <w:sz w:val="20"/>
                <w:szCs w:val="20"/>
                <w:lang w:val="ru-RU"/>
              </w:rPr>
            </w:pPr>
            <w:r>
              <w:rPr>
                <w:color w:val="000000"/>
                <w:sz w:val="20"/>
                <w:szCs w:val="20"/>
                <w:lang w:val="ru-RU"/>
              </w:rPr>
              <w:t>51.</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23CE6EB5" w14:textId="0E78DCC1" w:rsidR="00976AF9" w:rsidRPr="00976AF9" w:rsidRDefault="00976AF9" w:rsidP="00976AF9">
            <w:pPr>
              <w:rPr>
                <w:color w:val="000000"/>
                <w:sz w:val="20"/>
                <w:szCs w:val="20"/>
                <w:lang w:val="ru-RU"/>
              </w:rPr>
            </w:pPr>
            <w:r w:rsidRPr="00976AF9">
              <w:rPr>
                <w:color w:val="000000"/>
                <w:sz w:val="20"/>
                <w:szCs w:val="20"/>
                <w:lang w:val="ru-RU"/>
              </w:rPr>
              <w:t>Исследование образца методом дифференциальной сканирующей калориметрии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4179D777" w14:textId="77777777" w:rsidR="00976AF9" w:rsidRPr="003E25D1" w:rsidRDefault="00976AF9" w:rsidP="00976AF9">
            <w:pPr>
              <w:rPr>
                <w:color w:val="000000"/>
                <w:sz w:val="20"/>
                <w:szCs w:val="20"/>
                <w:lang w:val="ru-RU" w:eastAsia="ru-RU"/>
              </w:rPr>
            </w:pPr>
          </w:p>
        </w:tc>
      </w:tr>
      <w:tr w:rsidR="00976AF9" w:rsidRPr="005D691F" w14:paraId="28CEAA65"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2BAD46BE" w14:textId="419526DA" w:rsidR="00976AF9" w:rsidRDefault="00976AF9" w:rsidP="00976AF9">
            <w:pPr>
              <w:jc w:val="center"/>
              <w:rPr>
                <w:color w:val="000000"/>
                <w:sz w:val="20"/>
                <w:szCs w:val="20"/>
                <w:lang w:val="ru-RU"/>
              </w:rPr>
            </w:pPr>
            <w:r>
              <w:rPr>
                <w:color w:val="000000"/>
                <w:sz w:val="20"/>
                <w:szCs w:val="20"/>
                <w:lang w:val="ru-RU"/>
              </w:rPr>
              <w:t>52.</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317FBC11" w14:textId="4DB980F3" w:rsidR="00976AF9" w:rsidRPr="00976AF9" w:rsidRDefault="00976AF9" w:rsidP="00976AF9">
            <w:pPr>
              <w:rPr>
                <w:color w:val="000000"/>
                <w:sz w:val="20"/>
                <w:szCs w:val="20"/>
                <w:lang w:val="ru-RU"/>
              </w:rPr>
            </w:pPr>
            <w:r w:rsidRPr="00976AF9">
              <w:rPr>
                <w:color w:val="000000"/>
                <w:sz w:val="20"/>
                <w:szCs w:val="20"/>
                <w:lang w:val="ru-RU"/>
              </w:rPr>
              <w:t>Разработка методики исследования образца методом дифференциальной сканирующей калориметрии</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0C5EB83D" w14:textId="77777777" w:rsidR="00976AF9" w:rsidRPr="003E25D1" w:rsidRDefault="00976AF9" w:rsidP="00976AF9">
            <w:pPr>
              <w:rPr>
                <w:color w:val="000000"/>
                <w:sz w:val="20"/>
                <w:szCs w:val="20"/>
                <w:lang w:val="ru-RU" w:eastAsia="ru-RU"/>
              </w:rPr>
            </w:pPr>
          </w:p>
        </w:tc>
      </w:tr>
      <w:tr w:rsidR="00976AF9" w:rsidRPr="005D691F" w14:paraId="32E423E6"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0A5A9CE5" w14:textId="178E5C0F" w:rsidR="00976AF9" w:rsidRDefault="00976AF9" w:rsidP="00976AF9">
            <w:pPr>
              <w:jc w:val="center"/>
              <w:rPr>
                <w:color w:val="000000"/>
                <w:sz w:val="20"/>
                <w:szCs w:val="20"/>
                <w:lang w:val="ru-RU"/>
              </w:rPr>
            </w:pPr>
            <w:r>
              <w:rPr>
                <w:color w:val="000000"/>
                <w:sz w:val="20"/>
                <w:szCs w:val="20"/>
                <w:lang w:val="ru-RU"/>
              </w:rPr>
              <w:t>53.</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5141AB59" w14:textId="6094C3E4" w:rsidR="00976AF9" w:rsidRPr="00976AF9" w:rsidRDefault="00976AF9" w:rsidP="00976AF9">
            <w:pPr>
              <w:rPr>
                <w:color w:val="000000"/>
                <w:sz w:val="20"/>
                <w:szCs w:val="20"/>
                <w:lang w:val="ru-RU"/>
              </w:rPr>
            </w:pPr>
            <w:r w:rsidRPr="00976AF9">
              <w:rPr>
                <w:color w:val="000000"/>
                <w:sz w:val="20"/>
                <w:szCs w:val="20"/>
                <w:lang w:val="ru-RU"/>
              </w:rPr>
              <w:t xml:space="preserve">Исследование </w:t>
            </w:r>
            <w:proofErr w:type="spellStart"/>
            <w:r w:rsidRPr="00976AF9">
              <w:rPr>
                <w:color w:val="000000"/>
                <w:sz w:val="20"/>
                <w:szCs w:val="20"/>
                <w:lang w:val="ru-RU"/>
              </w:rPr>
              <w:t>термодеструкции</w:t>
            </w:r>
            <w:proofErr w:type="spellEnd"/>
            <w:r w:rsidRPr="00976AF9">
              <w:rPr>
                <w:color w:val="000000"/>
                <w:sz w:val="20"/>
                <w:szCs w:val="20"/>
                <w:lang w:val="ru-RU"/>
              </w:rPr>
              <w:t xml:space="preserve"> образца до 1100⁰</w:t>
            </w:r>
            <w:r>
              <w:rPr>
                <w:color w:val="000000"/>
                <w:sz w:val="20"/>
                <w:szCs w:val="20"/>
              </w:rPr>
              <w:t>C</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5F574AF9" w14:textId="77777777" w:rsidR="00976AF9" w:rsidRPr="003E25D1" w:rsidRDefault="00976AF9" w:rsidP="00976AF9">
            <w:pPr>
              <w:rPr>
                <w:color w:val="000000"/>
                <w:sz w:val="20"/>
                <w:szCs w:val="20"/>
                <w:lang w:val="ru-RU" w:eastAsia="ru-RU"/>
              </w:rPr>
            </w:pPr>
          </w:p>
        </w:tc>
      </w:tr>
      <w:tr w:rsidR="00976AF9" w:rsidRPr="005D691F" w14:paraId="7B0ECD53" w14:textId="77777777" w:rsidTr="00ED3FA7">
        <w:trPr>
          <w:trHeight w:val="255"/>
        </w:trPr>
        <w:tc>
          <w:tcPr>
            <w:tcW w:w="1121" w:type="dxa"/>
            <w:tcBorders>
              <w:top w:val="single" w:sz="4" w:space="0" w:color="auto"/>
              <w:left w:val="single" w:sz="4" w:space="0" w:color="auto"/>
              <w:bottom w:val="single" w:sz="4" w:space="0" w:color="auto"/>
              <w:right w:val="single" w:sz="4" w:space="0" w:color="auto"/>
            </w:tcBorders>
            <w:shd w:val="clear" w:color="000000" w:fill="FFFFFF"/>
            <w:vAlign w:val="center"/>
          </w:tcPr>
          <w:p w14:paraId="79F376B6" w14:textId="58462481" w:rsidR="00976AF9" w:rsidRDefault="00976AF9" w:rsidP="00976AF9">
            <w:pPr>
              <w:jc w:val="center"/>
              <w:rPr>
                <w:color w:val="000000"/>
                <w:sz w:val="20"/>
                <w:szCs w:val="20"/>
                <w:lang w:val="ru-RU"/>
              </w:rPr>
            </w:pPr>
            <w:r>
              <w:rPr>
                <w:color w:val="000000"/>
                <w:sz w:val="20"/>
                <w:szCs w:val="20"/>
                <w:lang w:val="ru-RU"/>
              </w:rPr>
              <w:t>54.</w:t>
            </w:r>
          </w:p>
        </w:tc>
        <w:tc>
          <w:tcPr>
            <w:tcW w:w="7303" w:type="dxa"/>
            <w:tcBorders>
              <w:top w:val="single" w:sz="4" w:space="0" w:color="auto"/>
              <w:left w:val="single" w:sz="4" w:space="0" w:color="auto"/>
              <w:bottom w:val="single" w:sz="4" w:space="0" w:color="auto"/>
              <w:right w:val="single" w:sz="4" w:space="0" w:color="auto"/>
            </w:tcBorders>
            <w:shd w:val="clear" w:color="000000" w:fill="FFFFFF"/>
            <w:vAlign w:val="center"/>
          </w:tcPr>
          <w:p w14:paraId="0C1E194F" w14:textId="7B6744F7" w:rsidR="00976AF9" w:rsidRPr="00976AF9" w:rsidRDefault="00976AF9" w:rsidP="00976AF9">
            <w:pPr>
              <w:rPr>
                <w:color w:val="000000"/>
                <w:sz w:val="20"/>
                <w:szCs w:val="20"/>
                <w:lang w:val="ru-RU"/>
              </w:rPr>
            </w:pPr>
            <w:r w:rsidRPr="00976AF9">
              <w:rPr>
                <w:color w:val="000000"/>
                <w:sz w:val="20"/>
                <w:szCs w:val="20"/>
                <w:lang w:val="ru-RU"/>
              </w:rPr>
              <w:t>Определение размеров частиц в растворе методом лазерного светорассеяния</w:t>
            </w:r>
          </w:p>
        </w:tc>
        <w:tc>
          <w:tcPr>
            <w:tcW w:w="1203" w:type="dxa"/>
            <w:tcBorders>
              <w:top w:val="single" w:sz="4" w:space="0" w:color="auto"/>
              <w:left w:val="single" w:sz="4" w:space="0" w:color="auto"/>
              <w:bottom w:val="single" w:sz="4" w:space="0" w:color="auto"/>
              <w:right w:val="single" w:sz="4" w:space="0" w:color="auto"/>
            </w:tcBorders>
            <w:shd w:val="clear" w:color="000000" w:fill="FFFFFF"/>
          </w:tcPr>
          <w:p w14:paraId="79BDA278" w14:textId="77777777" w:rsidR="00976AF9" w:rsidRPr="003E25D1" w:rsidRDefault="00976AF9" w:rsidP="00976AF9">
            <w:pPr>
              <w:rPr>
                <w:color w:val="000000"/>
                <w:sz w:val="20"/>
                <w:szCs w:val="20"/>
                <w:lang w:val="ru-RU" w:eastAsia="ru-RU"/>
              </w:rPr>
            </w:pPr>
          </w:p>
        </w:tc>
      </w:tr>
    </w:tbl>
    <w:p w14:paraId="32209AFD" w14:textId="77777777" w:rsidR="003E25D1" w:rsidRPr="00CB47B9" w:rsidRDefault="003E25D1" w:rsidP="0030394E">
      <w:pPr>
        <w:jc w:val="center"/>
        <w:rPr>
          <w:b/>
          <w:lang w:val="ru-RU"/>
        </w:rPr>
      </w:pPr>
    </w:p>
    <w:tbl>
      <w:tblPr>
        <w:tblW w:w="9715" w:type="dxa"/>
        <w:tblInd w:w="250" w:type="dxa"/>
        <w:tblLook w:val="0000" w:firstRow="0" w:lastRow="0" w:firstColumn="0" w:lastColumn="0" w:noHBand="0" w:noVBand="0"/>
      </w:tblPr>
      <w:tblGrid>
        <w:gridCol w:w="4805"/>
        <w:gridCol w:w="4910"/>
      </w:tblGrid>
      <w:tr w:rsidR="00CB47B9" w:rsidRPr="005D691F" w14:paraId="34A898E0" w14:textId="77777777" w:rsidTr="00A85F8F">
        <w:trPr>
          <w:trHeight w:val="5100"/>
        </w:trPr>
        <w:tc>
          <w:tcPr>
            <w:tcW w:w="4805" w:type="dxa"/>
          </w:tcPr>
          <w:p w14:paraId="09C3CB60" w14:textId="77777777" w:rsidR="00CB47B9" w:rsidRPr="007321CE" w:rsidRDefault="00BD008C" w:rsidP="0030394E">
            <w:pPr>
              <w:pStyle w:val="ConsNormal"/>
              <w:widowControl/>
              <w:ind w:firstLine="34"/>
              <w:jc w:val="both"/>
              <w:rPr>
                <w:rFonts w:ascii="Times New Roman" w:hAnsi="Times New Roman" w:cs="Times New Roman"/>
                <w:b/>
                <w:sz w:val="22"/>
                <w:szCs w:val="22"/>
              </w:rPr>
            </w:pPr>
            <w:r>
              <w:rPr>
                <w:rFonts w:ascii="Times New Roman" w:hAnsi="Times New Roman" w:cs="Times New Roman"/>
                <w:b/>
                <w:sz w:val="22"/>
                <w:szCs w:val="22"/>
              </w:rPr>
              <w:t>ЗАКАЗЧИК</w:t>
            </w:r>
          </w:p>
          <w:p w14:paraId="375DC731" w14:textId="77777777" w:rsidR="00CB47B9" w:rsidRPr="007321CE" w:rsidRDefault="00CB47B9" w:rsidP="0030394E">
            <w:pPr>
              <w:ind w:firstLine="34"/>
              <w:rPr>
                <w:color w:val="282828"/>
                <w:sz w:val="22"/>
                <w:szCs w:val="22"/>
                <w:lang w:val="ru-RU"/>
              </w:rPr>
            </w:pPr>
          </w:p>
          <w:p w14:paraId="23AF67D0" w14:textId="77777777" w:rsidR="00CB47B9" w:rsidRPr="007321CE" w:rsidRDefault="00CB47B9" w:rsidP="0030394E">
            <w:pPr>
              <w:ind w:firstLine="34"/>
              <w:rPr>
                <w:color w:val="282828"/>
                <w:sz w:val="22"/>
                <w:szCs w:val="22"/>
                <w:lang w:val="ru-RU"/>
              </w:rPr>
            </w:pPr>
          </w:p>
          <w:p w14:paraId="1B2E5535" w14:textId="77777777" w:rsidR="00CB47B9" w:rsidRPr="006B172B" w:rsidRDefault="00CB47B9" w:rsidP="0030394E">
            <w:pPr>
              <w:ind w:firstLine="34"/>
              <w:rPr>
                <w:sz w:val="22"/>
                <w:szCs w:val="22"/>
                <w:lang w:val="ru-RU"/>
              </w:rPr>
            </w:pPr>
            <w:r w:rsidRPr="006B172B">
              <w:rPr>
                <w:sz w:val="22"/>
                <w:szCs w:val="22"/>
                <w:lang w:val="ru-RU"/>
              </w:rPr>
              <w:t xml:space="preserve">Директор </w:t>
            </w:r>
          </w:p>
          <w:p w14:paraId="5B878009" w14:textId="77777777" w:rsidR="00CB47B9" w:rsidRPr="006B172B" w:rsidRDefault="00CB47B9" w:rsidP="0030394E">
            <w:pPr>
              <w:ind w:firstLine="34"/>
              <w:rPr>
                <w:sz w:val="22"/>
                <w:szCs w:val="22"/>
                <w:lang w:val="ru-RU"/>
              </w:rPr>
            </w:pPr>
          </w:p>
          <w:p w14:paraId="7847B26E" w14:textId="77777777" w:rsidR="00CB47B9" w:rsidRPr="006B172B" w:rsidRDefault="00CB47B9" w:rsidP="0030394E">
            <w:pPr>
              <w:ind w:firstLine="34"/>
              <w:rPr>
                <w:sz w:val="22"/>
                <w:szCs w:val="22"/>
                <w:lang w:val="ru-RU"/>
              </w:rPr>
            </w:pPr>
            <w:r w:rsidRPr="006B172B">
              <w:rPr>
                <w:sz w:val="22"/>
                <w:szCs w:val="22"/>
                <w:lang w:val="ru-RU"/>
              </w:rPr>
              <w:t xml:space="preserve">_______________ </w:t>
            </w:r>
            <w:r>
              <w:rPr>
                <w:sz w:val="22"/>
                <w:szCs w:val="22"/>
                <w:lang w:val="ru-RU"/>
              </w:rPr>
              <w:t>/________________/</w:t>
            </w:r>
            <w:r w:rsidRPr="006B172B">
              <w:rPr>
                <w:sz w:val="22"/>
                <w:szCs w:val="22"/>
                <w:lang w:val="ru-RU"/>
              </w:rPr>
              <w:t xml:space="preserve"> </w:t>
            </w:r>
          </w:p>
          <w:p w14:paraId="71952C01" w14:textId="77777777" w:rsidR="00CB47B9" w:rsidRPr="007321CE" w:rsidRDefault="00CB47B9" w:rsidP="0030394E">
            <w:pPr>
              <w:pStyle w:val="210"/>
              <w:ind w:firstLine="34"/>
              <w:rPr>
                <w:color w:val="000000"/>
                <w:szCs w:val="22"/>
                <w:lang w:val="ru-RU"/>
              </w:rPr>
            </w:pPr>
          </w:p>
          <w:p w14:paraId="02C620EC" w14:textId="77777777" w:rsidR="00CB47B9" w:rsidRPr="007321CE" w:rsidRDefault="00CB47B9" w:rsidP="0030394E">
            <w:pPr>
              <w:pStyle w:val="210"/>
              <w:ind w:firstLine="34"/>
              <w:rPr>
                <w:szCs w:val="22"/>
                <w:lang w:val="ru-RU"/>
              </w:rPr>
            </w:pPr>
          </w:p>
        </w:tc>
        <w:tc>
          <w:tcPr>
            <w:tcW w:w="4910" w:type="dxa"/>
          </w:tcPr>
          <w:p w14:paraId="05E9A946" w14:textId="77777777" w:rsidR="00CB47B9" w:rsidRPr="007321CE" w:rsidRDefault="00CB47B9" w:rsidP="0030394E">
            <w:pPr>
              <w:pStyle w:val="a3"/>
              <w:ind w:firstLine="34"/>
              <w:rPr>
                <w:b/>
                <w:sz w:val="22"/>
                <w:szCs w:val="22"/>
                <w:lang w:val="ru-RU"/>
              </w:rPr>
            </w:pPr>
            <w:r w:rsidRPr="007321CE">
              <w:rPr>
                <w:b/>
                <w:sz w:val="22"/>
                <w:szCs w:val="22"/>
                <w:lang w:val="ru-RU"/>
              </w:rPr>
              <w:t>ИСПОЛНИТЕЛ</w:t>
            </w:r>
            <w:r w:rsidR="00D92767">
              <w:rPr>
                <w:b/>
                <w:sz w:val="22"/>
                <w:szCs w:val="22"/>
                <w:lang w:val="ru-RU"/>
              </w:rPr>
              <w:t>Ь</w:t>
            </w:r>
          </w:p>
          <w:p w14:paraId="700F83FF" w14:textId="77777777" w:rsidR="00CB47B9" w:rsidRPr="007321CE" w:rsidRDefault="00CB47B9" w:rsidP="0030394E">
            <w:pPr>
              <w:pStyle w:val="ConsNormal"/>
              <w:widowControl/>
              <w:ind w:firstLine="34"/>
              <w:jc w:val="both"/>
              <w:rPr>
                <w:rFonts w:ascii="Times New Roman" w:hAnsi="Times New Roman" w:cs="Times New Roman"/>
                <w:sz w:val="22"/>
                <w:szCs w:val="22"/>
              </w:rPr>
            </w:pPr>
          </w:p>
          <w:p w14:paraId="1E47CCDC" w14:textId="77777777" w:rsidR="00CB47B9" w:rsidRPr="007321CE" w:rsidRDefault="00CB47B9" w:rsidP="0030394E">
            <w:pPr>
              <w:ind w:firstLine="34"/>
              <w:jc w:val="both"/>
              <w:rPr>
                <w:sz w:val="22"/>
                <w:szCs w:val="22"/>
                <w:lang w:val="ru-RU"/>
              </w:rPr>
            </w:pPr>
          </w:p>
          <w:p w14:paraId="438AC899" w14:textId="77777777" w:rsidR="00CB47B9" w:rsidRPr="007321CE" w:rsidRDefault="00D92767" w:rsidP="0030394E">
            <w:pPr>
              <w:ind w:firstLine="34"/>
              <w:jc w:val="both"/>
              <w:rPr>
                <w:sz w:val="22"/>
                <w:szCs w:val="22"/>
                <w:lang w:val="ru-RU"/>
              </w:rPr>
            </w:pPr>
            <w:r>
              <w:rPr>
                <w:sz w:val="22"/>
                <w:szCs w:val="22"/>
                <w:lang w:val="ru-RU"/>
              </w:rPr>
              <w:t>Заместитель по научной работе</w:t>
            </w:r>
          </w:p>
          <w:p w14:paraId="3E3E63A8" w14:textId="77777777" w:rsidR="00CB47B9" w:rsidRPr="007321CE" w:rsidRDefault="00CB47B9" w:rsidP="0030394E">
            <w:pPr>
              <w:pStyle w:val="ConsNormal"/>
              <w:widowControl/>
              <w:ind w:firstLine="34"/>
              <w:jc w:val="both"/>
              <w:rPr>
                <w:rFonts w:ascii="Times New Roman" w:hAnsi="Times New Roman" w:cs="Times New Roman"/>
                <w:sz w:val="22"/>
                <w:szCs w:val="22"/>
              </w:rPr>
            </w:pPr>
          </w:p>
          <w:p w14:paraId="7A820835" w14:textId="77777777" w:rsidR="00CB47B9" w:rsidRPr="007321CE" w:rsidRDefault="00CB47B9" w:rsidP="0030394E">
            <w:pPr>
              <w:ind w:firstLine="34"/>
              <w:jc w:val="both"/>
              <w:rPr>
                <w:sz w:val="22"/>
                <w:szCs w:val="22"/>
                <w:lang w:val="ru-RU"/>
              </w:rPr>
            </w:pPr>
            <w:r w:rsidRPr="007321CE">
              <w:rPr>
                <w:sz w:val="22"/>
                <w:szCs w:val="22"/>
                <w:lang w:val="ru-RU"/>
              </w:rPr>
              <w:t>___________________</w:t>
            </w:r>
            <w:r w:rsidR="00D92767">
              <w:rPr>
                <w:sz w:val="22"/>
                <w:szCs w:val="22"/>
                <w:lang w:val="ru-RU"/>
              </w:rPr>
              <w:t>/А.В. Пискунов/</w:t>
            </w:r>
          </w:p>
          <w:p w14:paraId="15CC4110" w14:textId="77777777" w:rsidR="00CB47B9" w:rsidRDefault="00CB47B9" w:rsidP="0030394E">
            <w:pPr>
              <w:ind w:firstLine="34"/>
              <w:jc w:val="both"/>
              <w:rPr>
                <w:sz w:val="22"/>
                <w:szCs w:val="22"/>
                <w:lang w:val="ru-RU"/>
              </w:rPr>
            </w:pPr>
          </w:p>
          <w:p w14:paraId="182011A7" w14:textId="77777777" w:rsidR="00F62647" w:rsidRDefault="00F62647" w:rsidP="00F62647">
            <w:pPr>
              <w:ind w:firstLine="34"/>
              <w:jc w:val="both"/>
              <w:rPr>
                <w:sz w:val="22"/>
                <w:szCs w:val="22"/>
                <w:lang w:val="ru-RU"/>
              </w:rPr>
            </w:pPr>
            <w:r>
              <w:rPr>
                <w:sz w:val="22"/>
                <w:szCs w:val="22"/>
                <w:lang w:val="ru-RU"/>
              </w:rPr>
              <w:t>СОГЛАСОВАНО</w:t>
            </w:r>
          </w:p>
          <w:p w14:paraId="2151EDD1" w14:textId="77777777" w:rsidR="00F62647" w:rsidRDefault="00F62647" w:rsidP="00F62647">
            <w:pPr>
              <w:ind w:firstLine="34"/>
              <w:jc w:val="both"/>
              <w:rPr>
                <w:sz w:val="22"/>
                <w:szCs w:val="22"/>
                <w:lang w:val="ru-RU"/>
              </w:rPr>
            </w:pPr>
          </w:p>
          <w:p w14:paraId="5F1D1C9A" w14:textId="77777777" w:rsidR="00F62647" w:rsidRDefault="00F62647" w:rsidP="00F62647">
            <w:pPr>
              <w:ind w:firstLine="34"/>
              <w:jc w:val="both"/>
              <w:rPr>
                <w:sz w:val="22"/>
                <w:szCs w:val="22"/>
                <w:lang w:val="ru-RU"/>
              </w:rPr>
            </w:pPr>
            <w:r>
              <w:rPr>
                <w:sz w:val="22"/>
                <w:szCs w:val="22"/>
                <w:lang w:val="ru-RU"/>
              </w:rPr>
              <w:t>Руководитель</w:t>
            </w:r>
            <w:r w:rsidRPr="007321CE">
              <w:rPr>
                <w:sz w:val="22"/>
                <w:szCs w:val="22"/>
                <w:lang w:val="ru-RU"/>
              </w:rPr>
              <w:t xml:space="preserve"> ЦКП </w:t>
            </w:r>
          </w:p>
          <w:p w14:paraId="7ADF2A31" w14:textId="77777777" w:rsidR="00F62647" w:rsidRDefault="00F62647" w:rsidP="00F62647">
            <w:pPr>
              <w:ind w:firstLine="34"/>
              <w:jc w:val="both"/>
              <w:rPr>
                <w:sz w:val="22"/>
                <w:szCs w:val="22"/>
                <w:lang w:val="ru-RU"/>
              </w:rPr>
            </w:pPr>
            <w:r w:rsidRPr="007321CE">
              <w:rPr>
                <w:sz w:val="22"/>
                <w:szCs w:val="22"/>
                <w:lang w:val="ru-RU"/>
              </w:rPr>
              <w:t>«</w:t>
            </w:r>
            <w:r>
              <w:rPr>
                <w:sz w:val="22"/>
                <w:szCs w:val="22"/>
                <w:lang w:val="ru-RU"/>
              </w:rPr>
              <w:t>Аналитический центр ИМХ РАН</w:t>
            </w:r>
            <w:r w:rsidRPr="007321CE">
              <w:rPr>
                <w:sz w:val="22"/>
                <w:szCs w:val="22"/>
                <w:lang w:val="ru-RU"/>
              </w:rPr>
              <w:t>»</w:t>
            </w:r>
          </w:p>
          <w:p w14:paraId="5E62895E" w14:textId="77777777" w:rsidR="00F62647" w:rsidRPr="007321CE" w:rsidRDefault="00F62647" w:rsidP="00F62647">
            <w:pPr>
              <w:ind w:firstLine="34"/>
              <w:jc w:val="both"/>
              <w:rPr>
                <w:sz w:val="22"/>
                <w:szCs w:val="22"/>
                <w:lang w:val="ru-RU"/>
              </w:rPr>
            </w:pPr>
          </w:p>
          <w:p w14:paraId="6981D3D6" w14:textId="053CC6D3" w:rsidR="00F62647" w:rsidRPr="007321CE" w:rsidRDefault="00F62647" w:rsidP="00F62647">
            <w:pPr>
              <w:ind w:firstLine="34"/>
              <w:jc w:val="both"/>
              <w:rPr>
                <w:sz w:val="22"/>
                <w:szCs w:val="22"/>
                <w:lang w:val="ru-RU"/>
              </w:rPr>
            </w:pPr>
            <w:r w:rsidRPr="007321CE">
              <w:rPr>
                <w:sz w:val="22"/>
                <w:szCs w:val="22"/>
                <w:lang w:val="ru-RU"/>
              </w:rPr>
              <w:t>________________</w:t>
            </w:r>
            <w:r>
              <w:rPr>
                <w:sz w:val="22"/>
                <w:szCs w:val="22"/>
                <w:lang w:val="ru-RU"/>
              </w:rPr>
              <w:t>/В.К. Черкасов/</w:t>
            </w:r>
          </w:p>
        </w:tc>
      </w:tr>
    </w:tbl>
    <w:p w14:paraId="42FDA4F0" w14:textId="77777777" w:rsidR="00B00C6A" w:rsidRPr="00B41DB9" w:rsidRDefault="00B00C6A" w:rsidP="0030394E">
      <w:pPr>
        <w:rPr>
          <w:sz w:val="20"/>
          <w:szCs w:val="20"/>
          <w:lang w:val="ru-RU"/>
        </w:rPr>
      </w:pPr>
    </w:p>
    <w:p w14:paraId="17AD63AE" w14:textId="77777777" w:rsidR="00B00C6A" w:rsidRPr="007321CE" w:rsidRDefault="00B00C6A" w:rsidP="00D304C5">
      <w:pPr>
        <w:pageBreakBefore/>
        <w:jc w:val="right"/>
        <w:outlineLvl w:val="0"/>
        <w:rPr>
          <w:sz w:val="22"/>
          <w:szCs w:val="22"/>
          <w:lang w:val="ru-RU"/>
        </w:rPr>
      </w:pPr>
      <w:r w:rsidRPr="007321CE">
        <w:rPr>
          <w:sz w:val="22"/>
          <w:szCs w:val="22"/>
          <w:lang w:val="ru-RU"/>
        </w:rPr>
        <w:lastRenderedPageBreak/>
        <w:t>ПРИЛОЖЕНИЕ 2</w:t>
      </w:r>
    </w:p>
    <w:p w14:paraId="71D5D18A" w14:textId="77777777" w:rsidR="00B00C6A" w:rsidRPr="007321CE" w:rsidRDefault="00B00C6A" w:rsidP="00D304C5">
      <w:pPr>
        <w:ind w:left="6372" w:firstLine="708"/>
        <w:rPr>
          <w:sz w:val="22"/>
          <w:szCs w:val="22"/>
          <w:lang w:val="ru-RU"/>
        </w:rPr>
      </w:pPr>
      <w:r>
        <w:rPr>
          <w:sz w:val="22"/>
          <w:szCs w:val="22"/>
          <w:lang w:val="ru-RU"/>
        </w:rPr>
        <w:t>к договору № ____</w:t>
      </w:r>
      <w:r w:rsidR="00D304C5">
        <w:rPr>
          <w:sz w:val="22"/>
          <w:szCs w:val="22"/>
          <w:lang w:val="ru-RU"/>
        </w:rPr>
        <w:t>_____</w:t>
      </w:r>
      <w:r>
        <w:rPr>
          <w:sz w:val="22"/>
          <w:szCs w:val="22"/>
          <w:lang w:val="ru-RU"/>
        </w:rPr>
        <w:t>__</w:t>
      </w:r>
    </w:p>
    <w:p w14:paraId="32D49857" w14:textId="77777777" w:rsidR="00B00C6A" w:rsidRPr="007321CE" w:rsidRDefault="00B00C6A" w:rsidP="0030394E">
      <w:pPr>
        <w:ind w:hanging="5"/>
        <w:jc w:val="right"/>
        <w:rPr>
          <w:sz w:val="22"/>
          <w:szCs w:val="22"/>
          <w:lang w:val="ru-RU"/>
        </w:rPr>
      </w:pPr>
      <w:proofErr w:type="gramStart"/>
      <w:r w:rsidRPr="007321CE">
        <w:rPr>
          <w:sz w:val="22"/>
          <w:szCs w:val="22"/>
          <w:lang w:val="ru-RU"/>
        </w:rPr>
        <w:t>.</w:t>
      </w:r>
      <w:r w:rsidR="00D304C5">
        <w:rPr>
          <w:sz w:val="22"/>
          <w:szCs w:val="22"/>
          <w:lang w:val="ru-RU"/>
        </w:rPr>
        <w:t>от</w:t>
      </w:r>
      <w:proofErr w:type="gramEnd"/>
      <w:r w:rsidR="00D304C5">
        <w:rPr>
          <w:sz w:val="22"/>
          <w:szCs w:val="22"/>
          <w:lang w:val="ru-RU"/>
        </w:rPr>
        <w:t xml:space="preserve"> «_____» _____________20____ г.</w:t>
      </w:r>
    </w:p>
    <w:p w14:paraId="20E5092A" w14:textId="77777777" w:rsidR="00B00C6A" w:rsidRPr="007321CE" w:rsidRDefault="00B00C6A" w:rsidP="0030394E">
      <w:pPr>
        <w:ind w:firstLine="567"/>
        <w:rPr>
          <w:sz w:val="22"/>
          <w:szCs w:val="22"/>
          <w:lang w:val="ru-RU"/>
        </w:rPr>
      </w:pPr>
    </w:p>
    <w:p w14:paraId="0D9D55A5" w14:textId="77777777" w:rsidR="00B00C6A" w:rsidRPr="007321CE" w:rsidRDefault="00B00C6A" w:rsidP="0030394E">
      <w:pPr>
        <w:tabs>
          <w:tab w:val="left" w:pos="5805"/>
        </w:tabs>
        <w:rPr>
          <w:sz w:val="22"/>
          <w:szCs w:val="22"/>
          <w:lang w:val="ru-RU"/>
        </w:rPr>
      </w:pPr>
    </w:p>
    <w:p w14:paraId="67EB560F" w14:textId="77777777" w:rsidR="00B00C6A" w:rsidRPr="007321CE" w:rsidRDefault="00B00C6A" w:rsidP="0030394E">
      <w:pPr>
        <w:jc w:val="center"/>
        <w:rPr>
          <w:sz w:val="22"/>
          <w:szCs w:val="22"/>
          <w:lang w:val="ru-RU" w:eastAsia="ru-RU"/>
        </w:rPr>
      </w:pPr>
    </w:p>
    <w:p w14:paraId="4A51635A" w14:textId="77777777" w:rsidR="00B00C6A" w:rsidRPr="00D304C5" w:rsidRDefault="00B00C6A" w:rsidP="0030394E">
      <w:pPr>
        <w:jc w:val="center"/>
        <w:rPr>
          <w:lang w:val="ru-RU" w:eastAsia="ru-RU"/>
        </w:rPr>
      </w:pPr>
      <w:r w:rsidRPr="00D304C5">
        <w:rPr>
          <w:lang w:val="ru-RU" w:eastAsia="ru-RU"/>
        </w:rPr>
        <w:t>П</w:t>
      </w:r>
      <w:r w:rsidR="00D304C5" w:rsidRPr="00D304C5">
        <w:rPr>
          <w:lang w:val="ru-RU" w:eastAsia="ru-RU"/>
        </w:rPr>
        <w:t>еречень</w:t>
      </w:r>
    </w:p>
    <w:p w14:paraId="2F5D4EBC" w14:textId="77777777" w:rsidR="00B00C6A" w:rsidRPr="007321CE" w:rsidRDefault="00D304C5" w:rsidP="0030394E">
      <w:pPr>
        <w:jc w:val="center"/>
        <w:rPr>
          <w:sz w:val="22"/>
          <w:szCs w:val="22"/>
          <w:lang w:val="ru-RU" w:eastAsia="ru-RU"/>
        </w:rPr>
      </w:pPr>
      <w:r>
        <w:rPr>
          <w:lang w:val="ru-RU" w:eastAsia="ru-RU"/>
        </w:rPr>
        <w:t>р</w:t>
      </w:r>
      <w:r w:rsidRPr="00D304C5">
        <w:rPr>
          <w:lang w:val="ru-RU" w:eastAsia="ru-RU"/>
        </w:rPr>
        <w:t>абот и услуг, заявленных к выполнению по договору</w:t>
      </w:r>
    </w:p>
    <w:p w14:paraId="29A25060" w14:textId="77777777" w:rsidR="00B00C6A" w:rsidRPr="007321CE" w:rsidRDefault="00B00C6A" w:rsidP="0030394E">
      <w:pPr>
        <w:spacing w:line="360" w:lineRule="auto"/>
        <w:jc w:val="both"/>
        <w:rPr>
          <w:sz w:val="22"/>
          <w:szCs w:val="22"/>
          <w:lang w:val="ru-RU"/>
        </w:rPr>
      </w:pPr>
      <w:r w:rsidRPr="007321CE">
        <w:rPr>
          <w:sz w:val="22"/>
          <w:szCs w:val="22"/>
          <w:lang w:val="ru-RU"/>
        </w:rPr>
        <w:t xml:space="preserve">    </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559"/>
        <w:gridCol w:w="1276"/>
        <w:gridCol w:w="2126"/>
      </w:tblGrid>
      <w:tr w:rsidR="00B00C6A" w:rsidRPr="005D691F" w14:paraId="4067ED19" w14:textId="77777777" w:rsidTr="00A85F8F">
        <w:trPr>
          <w:trHeight w:val="20"/>
          <w:tblHeader/>
        </w:trPr>
        <w:tc>
          <w:tcPr>
            <w:tcW w:w="4962" w:type="dxa"/>
            <w:shd w:val="clear" w:color="000000" w:fill="FFFFFF"/>
            <w:vAlign w:val="center"/>
            <w:hideMark/>
          </w:tcPr>
          <w:p w14:paraId="52F230B1" w14:textId="77777777" w:rsidR="00B00C6A" w:rsidRPr="00B32F18" w:rsidRDefault="00B00C6A" w:rsidP="0030394E">
            <w:pPr>
              <w:jc w:val="center"/>
              <w:rPr>
                <w:b/>
                <w:bCs/>
                <w:sz w:val="22"/>
                <w:szCs w:val="22"/>
                <w:lang w:val="ru-RU"/>
              </w:rPr>
            </w:pPr>
            <w:r>
              <w:rPr>
                <w:b/>
                <w:bCs/>
                <w:sz w:val="22"/>
                <w:szCs w:val="22"/>
                <w:lang w:val="ru-RU"/>
              </w:rPr>
              <w:t>Наименование работы/услуги</w:t>
            </w:r>
          </w:p>
        </w:tc>
        <w:tc>
          <w:tcPr>
            <w:tcW w:w="1559" w:type="dxa"/>
            <w:shd w:val="clear" w:color="000000" w:fill="FFFFFF"/>
            <w:vAlign w:val="center"/>
            <w:hideMark/>
          </w:tcPr>
          <w:p w14:paraId="3042CA85" w14:textId="67C2B19D" w:rsidR="00B00C6A" w:rsidRPr="00E563B6" w:rsidRDefault="00F62647" w:rsidP="0030394E">
            <w:pPr>
              <w:jc w:val="center"/>
              <w:rPr>
                <w:b/>
                <w:bCs/>
                <w:sz w:val="22"/>
                <w:szCs w:val="22"/>
                <w:lang w:val="ru-RU"/>
              </w:rPr>
            </w:pPr>
            <w:r>
              <w:rPr>
                <w:b/>
                <w:bCs/>
                <w:sz w:val="22"/>
                <w:szCs w:val="22"/>
                <w:lang w:val="ru-RU"/>
              </w:rPr>
              <w:t>Стоимость</w:t>
            </w:r>
            <w:r w:rsidR="00B00C6A">
              <w:rPr>
                <w:b/>
                <w:bCs/>
                <w:sz w:val="22"/>
                <w:szCs w:val="22"/>
                <w:lang w:val="ru-RU"/>
              </w:rPr>
              <w:t xml:space="preserve"> единицы услуги, вкл. НДС</w:t>
            </w:r>
            <w:r w:rsidR="00B00C6A" w:rsidRPr="007321CE">
              <w:rPr>
                <w:rFonts w:eastAsia="Calibri"/>
                <w:b/>
                <w:sz w:val="22"/>
                <w:szCs w:val="22"/>
                <w:vertAlign w:val="superscript"/>
                <w:lang w:val="ru-RU"/>
              </w:rPr>
              <w:t>*</w:t>
            </w:r>
            <w:r w:rsidR="00B00C6A">
              <w:rPr>
                <w:b/>
                <w:bCs/>
                <w:sz w:val="22"/>
                <w:szCs w:val="22"/>
                <w:lang w:val="ru-RU"/>
              </w:rPr>
              <w:t>, руб.</w:t>
            </w:r>
          </w:p>
        </w:tc>
        <w:tc>
          <w:tcPr>
            <w:tcW w:w="1276" w:type="dxa"/>
            <w:shd w:val="clear" w:color="000000" w:fill="FFFFFF"/>
            <w:vAlign w:val="center"/>
          </w:tcPr>
          <w:p w14:paraId="0D603074" w14:textId="77777777" w:rsidR="00B00C6A" w:rsidRPr="00E563B6" w:rsidRDefault="00B00C6A" w:rsidP="00BD008C">
            <w:pPr>
              <w:jc w:val="center"/>
              <w:rPr>
                <w:b/>
                <w:bCs/>
                <w:sz w:val="22"/>
                <w:szCs w:val="22"/>
                <w:lang w:val="ru-RU"/>
              </w:rPr>
            </w:pPr>
            <w:r>
              <w:rPr>
                <w:b/>
                <w:bCs/>
                <w:sz w:val="22"/>
                <w:szCs w:val="22"/>
                <w:lang w:val="ru-RU"/>
              </w:rPr>
              <w:t>Кол</w:t>
            </w:r>
            <w:r w:rsidR="00BD008C">
              <w:rPr>
                <w:b/>
                <w:bCs/>
                <w:sz w:val="22"/>
                <w:szCs w:val="22"/>
                <w:lang w:val="ru-RU"/>
              </w:rPr>
              <w:t>-</w:t>
            </w:r>
            <w:r>
              <w:rPr>
                <w:b/>
                <w:bCs/>
                <w:sz w:val="22"/>
                <w:szCs w:val="22"/>
                <w:lang w:val="ru-RU"/>
              </w:rPr>
              <w:t>во</w:t>
            </w:r>
          </w:p>
        </w:tc>
        <w:tc>
          <w:tcPr>
            <w:tcW w:w="2126" w:type="dxa"/>
            <w:shd w:val="clear" w:color="000000" w:fill="FFFFFF"/>
            <w:noWrap/>
            <w:vAlign w:val="center"/>
            <w:hideMark/>
          </w:tcPr>
          <w:p w14:paraId="3E2F8757" w14:textId="77777777" w:rsidR="00B00C6A" w:rsidRPr="007321CE" w:rsidRDefault="00B00C6A" w:rsidP="0030394E">
            <w:pPr>
              <w:jc w:val="center"/>
              <w:rPr>
                <w:b/>
                <w:bCs/>
                <w:sz w:val="22"/>
                <w:szCs w:val="22"/>
                <w:lang w:val="ru-RU"/>
              </w:rPr>
            </w:pPr>
            <w:r w:rsidRPr="007321CE">
              <w:rPr>
                <w:rFonts w:eastAsia="Calibri"/>
                <w:b/>
                <w:sz w:val="22"/>
                <w:szCs w:val="22"/>
                <w:lang w:val="ru-RU"/>
              </w:rPr>
              <w:t>Общая стоимость, включая НДС, руб.</w:t>
            </w:r>
          </w:p>
        </w:tc>
      </w:tr>
      <w:tr w:rsidR="00B00C6A" w:rsidRPr="005D691F" w14:paraId="2B413933" w14:textId="77777777" w:rsidTr="00A85F8F">
        <w:trPr>
          <w:trHeight w:val="20"/>
        </w:trPr>
        <w:tc>
          <w:tcPr>
            <w:tcW w:w="4962" w:type="dxa"/>
            <w:shd w:val="clear" w:color="000000" w:fill="FFFFFF"/>
          </w:tcPr>
          <w:p w14:paraId="6DFF9F69" w14:textId="77777777" w:rsidR="00B00C6A" w:rsidRPr="00B32F18" w:rsidRDefault="00B00C6A" w:rsidP="0030394E">
            <w:pPr>
              <w:pStyle w:val="ae"/>
              <w:numPr>
                <w:ilvl w:val="0"/>
                <w:numId w:val="11"/>
              </w:numPr>
              <w:ind w:left="0"/>
              <w:jc w:val="both"/>
              <w:rPr>
                <w:sz w:val="22"/>
                <w:szCs w:val="22"/>
                <w:lang w:val="ru-RU"/>
              </w:rPr>
            </w:pPr>
          </w:p>
        </w:tc>
        <w:tc>
          <w:tcPr>
            <w:tcW w:w="1559" w:type="dxa"/>
            <w:shd w:val="clear" w:color="000000" w:fill="FFFFFF"/>
            <w:noWrap/>
            <w:vAlign w:val="center"/>
          </w:tcPr>
          <w:p w14:paraId="02937C5B" w14:textId="77777777" w:rsidR="00B00C6A" w:rsidRPr="0040228B" w:rsidRDefault="00B00C6A" w:rsidP="0030394E">
            <w:pPr>
              <w:jc w:val="center"/>
              <w:rPr>
                <w:sz w:val="22"/>
                <w:szCs w:val="22"/>
                <w:lang w:val="ru-RU"/>
              </w:rPr>
            </w:pPr>
          </w:p>
        </w:tc>
        <w:tc>
          <w:tcPr>
            <w:tcW w:w="1276" w:type="dxa"/>
            <w:shd w:val="clear" w:color="000000" w:fill="FFFFFF"/>
            <w:vAlign w:val="center"/>
          </w:tcPr>
          <w:p w14:paraId="6F165040" w14:textId="77777777" w:rsidR="00B00C6A" w:rsidRPr="00E563B6" w:rsidRDefault="00B00C6A" w:rsidP="0030394E">
            <w:pPr>
              <w:jc w:val="center"/>
              <w:rPr>
                <w:sz w:val="22"/>
                <w:szCs w:val="22"/>
                <w:lang w:val="ru-RU"/>
              </w:rPr>
            </w:pPr>
          </w:p>
        </w:tc>
        <w:tc>
          <w:tcPr>
            <w:tcW w:w="2126" w:type="dxa"/>
            <w:shd w:val="clear" w:color="000000" w:fill="FFFFFF"/>
            <w:noWrap/>
            <w:vAlign w:val="center"/>
          </w:tcPr>
          <w:p w14:paraId="46119300" w14:textId="77777777" w:rsidR="00B00C6A" w:rsidRPr="00E563B6" w:rsidRDefault="00B00C6A" w:rsidP="0030394E">
            <w:pPr>
              <w:jc w:val="center"/>
              <w:rPr>
                <w:bCs/>
                <w:sz w:val="22"/>
                <w:szCs w:val="22"/>
                <w:lang w:val="ru-RU"/>
              </w:rPr>
            </w:pPr>
          </w:p>
        </w:tc>
      </w:tr>
      <w:tr w:rsidR="00B00C6A" w:rsidRPr="005D691F" w14:paraId="26EE1EC3" w14:textId="77777777" w:rsidTr="00A85F8F">
        <w:trPr>
          <w:trHeight w:val="20"/>
        </w:trPr>
        <w:tc>
          <w:tcPr>
            <w:tcW w:w="4962" w:type="dxa"/>
            <w:shd w:val="clear" w:color="000000" w:fill="FFFFFF"/>
          </w:tcPr>
          <w:p w14:paraId="003C16F9" w14:textId="77777777" w:rsidR="00B00C6A" w:rsidRPr="00B32F18" w:rsidRDefault="00B00C6A" w:rsidP="0030394E">
            <w:pPr>
              <w:pStyle w:val="ae"/>
              <w:numPr>
                <w:ilvl w:val="0"/>
                <w:numId w:val="11"/>
              </w:numPr>
              <w:ind w:left="0"/>
              <w:jc w:val="both"/>
              <w:rPr>
                <w:sz w:val="22"/>
                <w:szCs w:val="22"/>
                <w:lang w:val="ru-RU"/>
              </w:rPr>
            </w:pPr>
          </w:p>
        </w:tc>
        <w:tc>
          <w:tcPr>
            <w:tcW w:w="1559" w:type="dxa"/>
            <w:shd w:val="clear" w:color="000000" w:fill="FFFFFF"/>
            <w:noWrap/>
            <w:vAlign w:val="center"/>
          </w:tcPr>
          <w:p w14:paraId="1C49FFD6" w14:textId="77777777" w:rsidR="00B00C6A" w:rsidRPr="00E563B6" w:rsidRDefault="00B00C6A" w:rsidP="0030394E">
            <w:pPr>
              <w:jc w:val="center"/>
              <w:rPr>
                <w:bCs/>
                <w:sz w:val="22"/>
                <w:szCs w:val="22"/>
                <w:lang w:val="ru-RU"/>
              </w:rPr>
            </w:pPr>
          </w:p>
        </w:tc>
        <w:tc>
          <w:tcPr>
            <w:tcW w:w="1276" w:type="dxa"/>
            <w:shd w:val="clear" w:color="000000" w:fill="FFFFFF"/>
            <w:vAlign w:val="center"/>
          </w:tcPr>
          <w:p w14:paraId="5DE8831E" w14:textId="77777777" w:rsidR="00B00C6A" w:rsidRPr="00E563B6" w:rsidRDefault="00B00C6A" w:rsidP="0030394E">
            <w:pPr>
              <w:jc w:val="center"/>
              <w:rPr>
                <w:sz w:val="22"/>
                <w:szCs w:val="22"/>
                <w:lang w:val="ru-RU"/>
              </w:rPr>
            </w:pPr>
          </w:p>
        </w:tc>
        <w:tc>
          <w:tcPr>
            <w:tcW w:w="2126" w:type="dxa"/>
            <w:shd w:val="clear" w:color="000000" w:fill="FFFFFF"/>
            <w:noWrap/>
            <w:vAlign w:val="center"/>
          </w:tcPr>
          <w:p w14:paraId="3BFAFDF9" w14:textId="77777777" w:rsidR="00B00C6A" w:rsidRPr="00E563B6" w:rsidRDefault="00B00C6A" w:rsidP="0030394E">
            <w:pPr>
              <w:jc w:val="center"/>
              <w:rPr>
                <w:bCs/>
                <w:sz w:val="22"/>
                <w:szCs w:val="22"/>
                <w:lang w:val="ru-RU"/>
              </w:rPr>
            </w:pPr>
          </w:p>
        </w:tc>
      </w:tr>
      <w:tr w:rsidR="00B00C6A" w:rsidRPr="005D691F" w14:paraId="6CB87EEB" w14:textId="77777777" w:rsidTr="00A85F8F">
        <w:trPr>
          <w:trHeight w:val="20"/>
        </w:trPr>
        <w:tc>
          <w:tcPr>
            <w:tcW w:w="4962" w:type="dxa"/>
            <w:shd w:val="clear" w:color="000000" w:fill="FFFFFF"/>
          </w:tcPr>
          <w:p w14:paraId="181EE87F" w14:textId="77777777" w:rsidR="00B00C6A" w:rsidRDefault="00B00C6A" w:rsidP="0030394E">
            <w:pPr>
              <w:pStyle w:val="ae"/>
              <w:numPr>
                <w:ilvl w:val="0"/>
                <w:numId w:val="11"/>
              </w:numPr>
              <w:ind w:left="0"/>
              <w:jc w:val="both"/>
              <w:rPr>
                <w:sz w:val="22"/>
                <w:szCs w:val="22"/>
                <w:lang w:val="ru-RU"/>
              </w:rPr>
            </w:pPr>
          </w:p>
        </w:tc>
        <w:tc>
          <w:tcPr>
            <w:tcW w:w="1559" w:type="dxa"/>
            <w:shd w:val="clear" w:color="000000" w:fill="FFFFFF"/>
            <w:noWrap/>
            <w:vAlign w:val="center"/>
          </w:tcPr>
          <w:p w14:paraId="74CA18D0" w14:textId="77777777" w:rsidR="00B00C6A" w:rsidRPr="00E563B6" w:rsidRDefault="00B00C6A" w:rsidP="0030394E">
            <w:pPr>
              <w:jc w:val="center"/>
              <w:rPr>
                <w:bCs/>
                <w:sz w:val="22"/>
                <w:szCs w:val="22"/>
                <w:lang w:val="ru-RU"/>
              </w:rPr>
            </w:pPr>
          </w:p>
        </w:tc>
        <w:tc>
          <w:tcPr>
            <w:tcW w:w="1276" w:type="dxa"/>
            <w:shd w:val="clear" w:color="000000" w:fill="FFFFFF"/>
            <w:vAlign w:val="center"/>
          </w:tcPr>
          <w:p w14:paraId="0826EB1D" w14:textId="77777777" w:rsidR="00B00C6A" w:rsidRPr="00E563B6" w:rsidRDefault="00B00C6A" w:rsidP="0030394E">
            <w:pPr>
              <w:jc w:val="center"/>
              <w:rPr>
                <w:sz w:val="22"/>
                <w:szCs w:val="22"/>
                <w:lang w:val="ru-RU"/>
              </w:rPr>
            </w:pPr>
          </w:p>
        </w:tc>
        <w:tc>
          <w:tcPr>
            <w:tcW w:w="2126" w:type="dxa"/>
            <w:shd w:val="clear" w:color="000000" w:fill="FFFFFF"/>
            <w:noWrap/>
            <w:vAlign w:val="center"/>
          </w:tcPr>
          <w:p w14:paraId="58165B46" w14:textId="77777777" w:rsidR="00B00C6A" w:rsidRPr="00E563B6" w:rsidRDefault="00B00C6A" w:rsidP="0030394E">
            <w:pPr>
              <w:jc w:val="center"/>
              <w:rPr>
                <w:bCs/>
                <w:sz w:val="22"/>
                <w:szCs w:val="22"/>
                <w:lang w:val="ru-RU"/>
              </w:rPr>
            </w:pPr>
          </w:p>
        </w:tc>
      </w:tr>
      <w:tr w:rsidR="00B00C6A" w:rsidRPr="007321CE" w14:paraId="49A2159A" w14:textId="77777777" w:rsidTr="00A85F8F">
        <w:trPr>
          <w:trHeight w:val="20"/>
        </w:trPr>
        <w:tc>
          <w:tcPr>
            <w:tcW w:w="7797" w:type="dxa"/>
            <w:gridSpan w:val="3"/>
            <w:shd w:val="clear" w:color="000000" w:fill="FFFFFF"/>
            <w:vAlign w:val="center"/>
          </w:tcPr>
          <w:p w14:paraId="7CE9EC30" w14:textId="77777777" w:rsidR="00B00C6A" w:rsidRPr="007321CE" w:rsidRDefault="00B00C6A" w:rsidP="0030394E">
            <w:pPr>
              <w:jc w:val="right"/>
              <w:rPr>
                <w:sz w:val="22"/>
                <w:szCs w:val="22"/>
                <w:lang w:val="ru-RU"/>
              </w:rPr>
            </w:pPr>
            <w:r w:rsidRPr="007321CE">
              <w:rPr>
                <w:sz w:val="22"/>
                <w:szCs w:val="22"/>
                <w:lang w:val="ru-RU"/>
              </w:rPr>
              <w:t xml:space="preserve">ИТОГО: </w:t>
            </w:r>
          </w:p>
        </w:tc>
        <w:tc>
          <w:tcPr>
            <w:tcW w:w="2126" w:type="dxa"/>
            <w:shd w:val="clear" w:color="000000" w:fill="FFFFFF"/>
            <w:noWrap/>
            <w:vAlign w:val="center"/>
          </w:tcPr>
          <w:p w14:paraId="3516E027" w14:textId="77777777" w:rsidR="00B00C6A" w:rsidRPr="007321CE" w:rsidRDefault="00B00C6A" w:rsidP="0030394E">
            <w:pPr>
              <w:jc w:val="right"/>
              <w:rPr>
                <w:b/>
                <w:sz w:val="22"/>
                <w:szCs w:val="22"/>
                <w:lang w:val="ru-RU"/>
              </w:rPr>
            </w:pPr>
          </w:p>
        </w:tc>
      </w:tr>
    </w:tbl>
    <w:p w14:paraId="6A23A230" w14:textId="66B560A1" w:rsidR="00B00C6A" w:rsidRDefault="00B00C6A" w:rsidP="0030394E">
      <w:pPr>
        <w:jc w:val="both"/>
        <w:rPr>
          <w:sz w:val="22"/>
          <w:szCs w:val="22"/>
          <w:lang w:val="ru-RU" w:eastAsia="ru-RU"/>
        </w:rPr>
      </w:pPr>
    </w:p>
    <w:p w14:paraId="74120531" w14:textId="77777777" w:rsidR="00B00C6A" w:rsidRDefault="00B00C6A" w:rsidP="0030394E">
      <w:pPr>
        <w:jc w:val="both"/>
        <w:rPr>
          <w:sz w:val="22"/>
          <w:szCs w:val="22"/>
          <w:lang w:val="ru-RU" w:eastAsia="ru-RU"/>
        </w:rPr>
      </w:pPr>
    </w:p>
    <w:p w14:paraId="725E2F5F" w14:textId="77777777" w:rsidR="00B00C6A" w:rsidRDefault="00B00C6A" w:rsidP="0030394E">
      <w:pPr>
        <w:jc w:val="both"/>
        <w:rPr>
          <w:b/>
          <w:sz w:val="22"/>
          <w:szCs w:val="22"/>
          <w:lang w:val="ru-RU" w:eastAsia="ru-RU"/>
        </w:rPr>
      </w:pPr>
      <w:r w:rsidRPr="0040228B">
        <w:rPr>
          <w:b/>
          <w:sz w:val="22"/>
          <w:szCs w:val="22"/>
          <w:lang w:val="ru-RU" w:eastAsia="ru-RU"/>
        </w:rPr>
        <w:t xml:space="preserve">Общая стоимость работ и услуг по договору составляет </w:t>
      </w:r>
      <w:r>
        <w:rPr>
          <w:b/>
          <w:sz w:val="22"/>
          <w:szCs w:val="22"/>
          <w:lang w:val="ru-RU" w:eastAsia="ru-RU"/>
        </w:rPr>
        <w:t>–</w:t>
      </w:r>
      <w:r w:rsidRPr="0040228B">
        <w:rPr>
          <w:b/>
          <w:sz w:val="22"/>
          <w:szCs w:val="22"/>
          <w:lang w:val="ru-RU" w:eastAsia="ru-RU"/>
        </w:rPr>
        <w:t xml:space="preserve"> </w:t>
      </w:r>
      <w:r>
        <w:rPr>
          <w:b/>
          <w:sz w:val="22"/>
          <w:szCs w:val="22"/>
          <w:lang w:val="ru-RU" w:eastAsia="ru-RU"/>
        </w:rPr>
        <w:t>________________________________</w:t>
      </w:r>
    </w:p>
    <w:p w14:paraId="224C320B" w14:textId="77777777" w:rsidR="00B00C6A" w:rsidRPr="0040228B" w:rsidRDefault="00B00C6A" w:rsidP="0030394E">
      <w:pPr>
        <w:jc w:val="both"/>
        <w:rPr>
          <w:b/>
          <w:sz w:val="22"/>
          <w:szCs w:val="22"/>
          <w:lang w:val="ru-RU" w:eastAsia="ru-RU"/>
        </w:rPr>
      </w:pPr>
      <w:r>
        <w:rPr>
          <w:b/>
          <w:sz w:val="22"/>
          <w:szCs w:val="22"/>
          <w:lang w:val="ru-RU" w:eastAsia="ru-RU"/>
        </w:rPr>
        <w:t>Срок выполнения работ/оказания услуг - ______________________________________________</w:t>
      </w:r>
    </w:p>
    <w:p w14:paraId="6028A470" w14:textId="77777777" w:rsidR="00B00C6A" w:rsidRDefault="00B00C6A" w:rsidP="0030394E">
      <w:pPr>
        <w:spacing w:line="360" w:lineRule="auto"/>
        <w:jc w:val="both"/>
        <w:rPr>
          <w:sz w:val="22"/>
          <w:szCs w:val="22"/>
          <w:lang w:val="ru-RU"/>
        </w:rPr>
      </w:pPr>
    </w:p>
    <w:p w14:paraId="123951BB" w14:textId="77777777" w:rsidR="00B00C6A" w:rsidRPr="007321CE" w:rsidRDefault="00B00C6A" w:rsidP="0030394E">
      <w:pPr>
        <w:spacing w:line="360" w:lineRule="auto"/>
        <w:jc w:val="both"/>
        <w:rPr>
          <w:sz w:val="22"/>
          <w:szCs w:val="22"/>
          <w:lang w:val="ru-RU"/>
        </w:rPr>
      </w:pPr>
    </w:p>
    <w:tbl>
      <w:tblPr>
        <w:tblW w:w="9715" w:type="dxa"/>
        <w:tblInd w:w="250" w:type="dxa"/>
        <w:tblLook w:val="0000" w:firstRow="0" w:lastRow="0" w:firstColumn="0" w:lastColumn="0" w:noHBand="0" w:noVBand="0"/>
      </w:tblPr>
      <w:tblGrid>
        <w:gridCol w:w="4286"/>
        <w:gridCol w:w="5429"/>
      </w:tblGrid>
      <w:tr w:rsidR="00B00C6A" w:rsidRPr="00F62647" w14:paraId="53DA86D7" w14:textId="77777777" w:rsidTr="0030394E">
        <w:trPr>
          <w:trHeight w:val="5100"/>
        </w:trPr>
        <w:tc>
          <w:tcPr>
            <w:tcW w:w="4286" w:type="dxa"/>
          </w:tcPr>
          <w:p w14:paraId="3C011BC5" w14:textId="77777777" w:rsidR="00B00C6A" w:rsidRPr="007321CE" w:rsidRDefault="0030394E" w:rsidP="0030394E">
            <w:pPr>
              <w:pStyle w:val="ConsNormal"/>
              <w:widowControl/>
              <w:ind w:firstLine="34"/>
              <w:jc w:val="both"/>
              <w:rPr>
                <w:rFonts w:ascii="Times New Roman" w:hAnsi="Times New Roman" w:cs="Times New Roman"/>
                <w:b/>
                <w:sz w:val="22"/>
                <w:szCs w:val="22"/>
              </w:rPr>
            </w:pPr>
            <w:r>
              <w:rPr>
                <w:rFonts w:ascii="Times New Roman" w:hAnsi="Times New Roman" w:cs="Times New Roman"/>
                <w:b/>
                <w:sz w:val="22"/>
                <w:szCs w:val="22"/>
              </w:rPr>
              <w:t>ЗАКАЗЧИК</w:t>
            </w:r>
          </w:p>
          <w:p w14:paraId="11932E2F" w14:textId="77777777" w:rsidR="00B00C6A" w:rsidRPr="007321CE" w:rsidRDefault="00B00C6A" w:rsidP="0030394E">
            <w:pPr>
              <w:ind w:firstLine="34"/>
              <w:rPr>
                <w:color w:val="282828"/>
                <w:sz w:val="22"/>
                <w:szCs w:val="22"/>
                <w:lang w:val="ru-RU"/>
              </w:rPr>
            </w:pPr>
          </w:p>
          <w:p w14:paraId="565F7DD7" w14:textId="77777777" w:rsidR="00B00C6A" w:rsidRPr="007321CE" w:rsidRDefault="00B00C6A" w:rsidP="0030394E">
            <w:pPr>
              <w:ind w:firstLine="34"/>
              <w:rPr>
                <w:color w:val="282828"/>
                <w:sz w:val="22"/>
                <w:szCs w:val="22"/>
                <w:lang w:val="ru-RU"/>
              </w:rPr>
            </w:pPr>
          </w:p>
          <w:p w14:paraId="286B86DC" w14:textId="77777777" w:rsidR="00B00C6A" w:rsidRPr="006B172B" w:rsidRDefault="00B00C6A" w:rsidP="0030394E">
            <w:pPr>
              <w:ind w:firstLine="34"/>
              <w:rPr>
                <w:sz w:val="22"/>
                <w:szCs w:val="22"/>
                <w:lang w:val="ru-RU"/>
              </w:rPr>
            </w:pPr>
            <w:r w:rsidRPr="006B172B">
              <w:rPr>
                <w:sz w:val="22"/>
                <w:szCs w:val="22"/>
                <w:lang w:val="ru-RU"/>
              </w:rPr>
              <w:t xml:space="preserve">Директор </w:t>
            </w:r>
          </w:p>
          <w:p w14:paraId="40217306" w14:textId="77777777" w:rsidR="00B00C6A" w:rsidRPr="006B172B" w:rsidRDefault="00B00C6A" w:rsidP="0030394E">
            <w:pPr>
              <w:ind w:firstLine="34"/>
              <w:rPr>
                <w:sz w:val="22"/>
                <w:szCs w:val="22"/>
                <w:lang w:val="ru-RU"/>
              </w:rPr>
            </w:pPr>
          </w:p>
          <w:p w14:paraId="5E46837F" w14:textId="77777777" w:rsidR="00B00C6A" w:rsidRPr="006B172B" w:rsidRDefault="00B00C6A" w:rsidP="0030394E">
            <w:pPr>
              <w:ind w:firstLine="34"/>
              <w:rPr>
                <w:sz w:val="22"/>
                <w:szCs w:val="22"/>
                <w:lang w:val="ru-RU"/>
              </w:rPr>
            </w:pPr>
            <w:r w:rsidRPr="006B172B">
              <w:rPr>
                <w:sz w:val="22"/>
                <w:szCs w:val="22"/>
                <w:lang w:val="ru-RU"/>
              </w:rPr>
              <w:t xml:space="preserve">_______________ </w:t>
            </w:r>
            <w:r>
              <w:rPr>
                <w:sz w:val="22"/>
                <w:szCs w:val="22"/>
                <w:lang w:val="ru-RU"/>
              </w:rPr>
              <w:t>/________________/</w:t>
            </w:r>
            <w:r w:rsidRPr="006B172B">
              <w:rPr>
                <w:sz w:val="22"/>
                <w:szCs w:val="22"/>
                <w:lang w:val="ru-RU"/>
              </w:rPr>
              <w:t xml:space="preserve"> </w:t>
            </w:r>
          </w:p>
          <w:p w14:paraId="522F8291" w14:textId="77777777" w:rsidR="00B00C6A" w:rsidRPr="007321CE" w:rsidRDefault="00B00C6A" w:rsidP="0030394E">
            <w:pPr>
              <w:pStyle w:val="210"/>
              <w:ind w:firstLine="34"/>
              <w:rPr>
                <w:color w:val="000000"/>
                <w:szCs w:val="22"/>
                <w:lang w:val="ru-RU"/>
              </w:rPr>
            </w:pPr>
          </w:p>
          <w:p w14:paraId="03B0CFF1" w14:textId="77777777" w:rsidR="00B00C6A" w:rsidRPr="007321CE" w:rsidRDefault="00B00C6A" w:rsidP="0030394E">
            <w:pPr>
              <w:pStyle w:val="210"/>
              <w:ind w:firstLine="34"/>
              <w:rPr>
                <w:szCs w:val="22"/>
                <w:lang w:val="ru-RU"/>
              </w:rPr>
            </w:pPr>
          </w:p>
        </w:tc>
        <w:tc>
          <w:tcPr>
            <w:tcW w:w="5429" w:type="dxa"/>
          </w:tcPr>
          <w:p w14:paraId="31260D2B" w14:textId="77777777" w:rsidR="00B00C6A" w:rsidRPr="007321CE" w:rsidRDefault="0030394E" w:rsidP="0030394E">
            <w:pPr>
              <w:pStyle w:val="a3"/>
              <w:ind w:firstLine="34"/>
              <w:rPr>
                <w:b/>
                <w:sz w:val="22"/>
                <w:szCs w:val="22"/>
                <w:lang w:val="ru-RU"/>
              </w:rPr>
            </w:pPr>
            <w:r>
              <w:rPr>
                <w:b/>
                <w:sz w:val="22"/>
                <w:szCs w:val="22"/>
                <w:lang w:val="ru-RU"/>
              </w:rPr>
              <w:t>ИСПОЛНИТЕЛЬ</w:t>
            </w:r>
          </w:p>
          <w:p w14:paraId="1BD40271" w14:textId="77777777" w:rsidR="00B00C6A" w:rsidRPr="007321CE" w:rsidRDefault="00B00C6A" w:rsidP="0030394E">
            <w:pPr>
              <w:pStyle w:val="ConsNormal"/>
              <w:widowControl/>
              <w:ind w:firstLine="34"/>
              <w:jc w:val="both"/>
              <w:rPr>
                <w:rFonts w:ascii="Times New Roman" w:hAnsi="Times New Roman" w:cs="Times New Roman"/>
                <w:sz w:val="22"/>
                <w:szCs w:val="22"/>
              </w:rPr>
            </w:pPr>
          </w:p>
          <w:p w14:paraId="2F6E5808" w14:textId="77777777" w:rsidR="00B00C6A" w:rsidRPr="007321CE" w:rsidRDefault="00B00C6A" w:rsidP="0030394E">
            <w:pPr>
              <w:ind w:firstLine="34"/>
              <w:jc w:val="both"/>
              <w:rPr>
                <w:sz w:val="22"/>
                <w:szCs w:val="22"/>
                <w:lang w:val="ru-RU"/>
              </w:rPr>
            </w:pPr>
          </w:p>
          <w:p w14:paraId="3734007A" w14:textId="77777777" w:rsidR="00B00C6A" w:rsidRPr="007321CE" w:rsidRDefault="0030394E" w:rsidP="0030394E">
            <w:pPr>
              <w:ind w:firstLine="34"/>
              <w:jc w:val="both"/>
              <w:rPr>
                <w:sz w:val="22"/>
                <w:szCs w:val="22"/>
                <w:lang w:val="ru-RU"/>
              </w:rPr>
            </w:pPr>
            <w:r>
              <w:rPr>
                <w:sz w:val="22"/>
                <w:szCs w:val="22"/>
                <w:lang w:val="ru-RU"/>
              </w:rPr>
              <w:t>Заместитель</w:t>
            </w:r>
            <w:r w:rsidR="00B00C6A" w:rsidRPr="007321CE">
              <w:rPr>
                <w:sz w:val="22"/>
                <w:szCs w:val="22"/>
                <w:lang w:val="ru-RU"/>
              </w:rPr>
              <w:t xml:space="preserve"> </w:t>
            </w:r>
            <w:r>
              <w:rPr>
                <w:sz w:val="22"/>
                <w:szCs w:val="22"/>
                <w:lang w:val="ru-RU"/>
              </w:rPr>
              <w:t xml:space="preserve">директора </w:t>
            </w:r>
            <w:r w:rsidR="00B00C6A" w:rsidRPr="007321CE">
              <w:rPr>
                <w:sz w:val="22"/>
                <w:szCs w:val="22"/>
                <w:lang w:val="ru-RU"/>
              </w:rPr>
              <w:t>по научной работе</w:t>
            </w:r>
          </w:p>
          <w:p w14:paraId="61030C6E" w14:textId="77777777" w:rsidR="00B00C6A" w:rsidRPr="007321CE" w:rsidRDefault="00B00C6A" w:rsidP="0030394E">
            <w:pPr>
              <w:pStyle w:val="ConsNormal"/>
              <w:widowControl/>
              <w:ind w:firstLine="34"/>
              <w:jc w:val="both"/>
              <w:rPr>
                <w:rFonts w:ascii="Times New Roman" w:hAnsi="Times New Roman" w:cs="Times New Roman"/>
                <w:sz w:val="22"/>
                <w:szCs w:val="22"/>
              </w:rPr>
            </w:pPr>
          </w:p>
          <w:p w14:paraId="4D00B612" w14:textId="77777777" w:rsidR="0030394E" w:rsidRDefault="00B00C6A" w:rsidP="0030394E">
            <w:pPr>
              <w:ind w:firstLine="34"/>
              <w:jc w:val="both"/>
              <w:rPr>
                <w:sz w:val="22"/>
                <w:szCs w:val="22"/>
                <w:lang w:val="ru-RU"/>
              </w:rPr>
            </w:pPr>
            <w:r w:rsidRPr="007321CE">
              <w:rPr>
                <w:sz w:val="22"/>
                <w:szCs w:val="22"/>
                <w:lang w:val="ru-RU"/>
              </w:rPr>
              <w:t>___________________</w:t>
            </w:r>
            <w:r w:rsidR="0030394E">
              <w:rPr>
                <w:sz w:val="22"/>
                <w:szCs w:val="22"/>
                <w:lang w:val="ru-RU"/>
              </w:rPr>
              <w:t>/А.В. Пискунов/</w:t>
            </w:r>
          </w:p>
          <w:p w14:paraId="2F55AFC6" w14:textId="77777777" w:rsidR="0030394E" w:rsidRDefault="0030394E" w:rsidP="0030394E">
            <w:pPr>
              <w:ind w:firstLine="34"/>
              <w:jc w:val="both"/>
              <w:rPr>
                <w:sz w:val="22"/>
                <w:szCs w:val="22"/>
                <w:lang w:val="ru-RU"/>
              </w:rPr>
            </w:pPr>
          </w:p>
          <w:p w14:paraId="7403F60B" w14:textId="77777777" w:rsidR="00F62647" w:rsidRDefault="00F62647" w:rsidP="0030394E">
            <w:pPr>
              <w:ind w:firstLine="34"/>
              <w:jc w:val="both"/>
              <w:rPr>
                <w:sz w:val="22"/>
                <w:szCs w:val="22"/>
                <w:lang w:val="ru-RU"/>
              </w:rPr>
            </w:pPr>
          </w:p>
          <w:p w14:paraId="0545139A" w14:textId="5DB7ECCA" w:rsidR="0030394E" w:rsidRDefault="00F62647" w:rsidP="0030394E">
            <w:pPr>
              <w:ind w:firstLine="34"/>
              <w:jc w:val="both"/>
              <w:rPr>
                <w:sz w:val="22"/>
                <w:szCs w:val="22"/>
                <w:lang w:val="ru-RU"/>
              </w:rPr>
            </w:pPr>
            <w:r>
              <w:rPr>
                <w:sz w:val="22"/>
                <w:szCs w:val="22"/>
                <w:lang w:val="ru-RU"/>
              </w:rPr>
              <w:t>СОГЛАСОВАНО</w:t>
            </w:r>
          </w:p>
          <w:p w14:paraId="460DB829" w14:textId="77777777" w:rsidR="0030394E" w:rsidRDefault="0030394E" w:rsidP="0030394E">
            <w:pPr>
              <w:ind w:firstLine="34"/>
              <w:jc w:val="both"/>
              <w:rPr>
                <w:sz w:val="22"/>
                <w:szCs w:val="22"/>
                <w:lang w:val="ru-RU"/>
              </w:rPr>
            </w:pPr>
          </w:p>
          <w:p w14:paraId="46990080" w14:textId="77777777" w:rsidR="00F62647" w:rsidRDefault="0030394E" w:rsidP="0030394E">
            <w:pPr>
              <w:ind w:firstLine="34"/>
              <w:jc w:val="both"/>
              <w:rPr>
                <w:sz w:val="22"/>
                <w:szCs w:val="22"/>
                <w:lang w:val="ru-RU"/>
              </w:rPr>
            </w:pPr>
            <w:r>
              <w:rPr>
                <w:sz w:val="22"/>
                <w:szCs w:val="22"/>
                <w:lang w:val="ru-RU"/>
              </w:rPr>
              <w:t>Руководитель</w:t>
            </w:r>
            <w:r w:rsidR="00B00C6A" w:rsidRPr="007321CE">
              <w:rPr>
                <w:sz w:val="22"/>
                <w:szCs w:val="22"/>
                <w:lang w:val="ru-RU"/>
              </w:rPr>
              <w:t xml:space="preserve"> ЦКП </w:t>
            </w:r>
          </w:p>
          <w:p w14:paraId="175EE619" w14:textId="72BFE3F4" w:rsidR="00B00C6A" w:rsidRDefault="00B00C6A" w:rsidP="0030394E">
            <w:pPr>
              <w:ind w:firstLine="34"/>
              <w:jc w:val="both"/>
              <w:rPr>
                <w:sz w:val="22"/>
                <w:szCs w:val="22"/>
                <w:lang w:val="ru-RU"/>
              </w:rPr>
            </w:pPr>
            <w:r w:rsidRPr="007321CE">
              <w:rPr>
                <w:sz w:val="22"/>
                <w:szCs w:val="22"/>
                <w:lang w:val="ru-RU"/>
              </w:rPr>
              <w:t>«</w:t>
            </w:r>
            <w:r w:rsidR="0030394E">
              <w:rPr>
                <w:sz w:val="22"/>
                <w:szCs w:val="22"/>
                <w:lang w:val="ru-RU"/>
              </w:rPr>
              <w:t>Аналитический центр ИМХ РАН</w:t>
            </w:r>
            <w:r w:rsidRPr="007321CE">
              <w:rPr>
                <w:sz w:val="22"/>
                <w:szCs w:val="22"/>
                <w:lang w:val="ru-RU"/>
              </w:rPr>
              <w:t>»</w:t>
            </w:r>
          </w:p>
          <w:p w14:paraId="2EAE0175" w14:textId="77777777" w:rsidR="0030394E" w:rsidRPr="007321CE" w:rsidRDefault="0030394E" w:rsidP="0030394E">
            <w:pPr>
              <w:ind w:firstLine="34"/>
              <w:jc w:val="both"/>
              <w:rPr>
                <w:sz w:val="22"/>
                <w:szCs w:val="22"/>
                <w:lang w:val="ru-RU"/>
              </w:rPr>
            </w:pPr>
          </w:p>
          <w:p w14:paraId="647ABE11" w14:textId="77777777" w:rsidR="00B00C6A" w:rsidRPr="007321CE" w:rsidRDefault="00B00C6A" w:rsidP="0030394E">
            <w:pPr>
              <w:ind w:firstLine="34"/>
              <w:jc w:val="both"/>
              <w:rPr>
                <w:sz w:val="22"/>
                <w:szCs w:val="22"/>
                <w:lang w:val="ru-RU"/>
              </w:rPr>
            </w:pPr>
            <w:r w:rsidRPr="007321CE">
              <w:rPr>
                <w:sz w:val="22"/>
                <w:szCs w:val="22"/>
                <w:lang w:val="ru-RU"/>
              </w:rPr>
              <w:t>________________</w:t>
            </w:r>
            <w:r w:rsidR="0030394E">
              <w:rPr>
                <w:sz w:val="22"/>
                <w:szCs w:val="22"/>
                <w:lang w:val="ru-RU"/>
              </w:rPr>
              <w:t>/В.К. Черкасов/</w:t>
            </w:r>
          </w:p>
        </w:tc>
      </w:tr>
      <w:tr w:rsidR="0030394E" w:rsidRPr="00F62647" w14:paraId="71D8A044" w14:textId="77777777" w:rsidTr="0030394E">
        <w:trPr>
          <w:trHeight w:val="5100"/>
        </w:trPr>
        <w:tc>
          <w:tcPr>
            <w:tcW w:w="4286" w:type="dxa"/>
          </w:tcPr>
          <w:p w14:paraId="0173B8D5" w14:textId="77777777" w:rsidR="0030394E" w:rsidRPr="007321CE" w:rsidRDefault="0030394E" w:rsidP="0030394E">
            <w:pPr>
              <w:pStyle w:val="ConsNormal"/>
              <w:widowControl/>
              <w:ind w:firstLine="34"/>
              <w:jc w:val="both"/>
              <w:rPr>
                <w:rFonts w:ascii="Times New Roman" w:hAnsi="Times New Roman" w:cs="Times New Roman"/>
                <w:b/>
                <w:sz w:val="22"/>
                <w:szCs w:val="22"/>
              </w:rPr>
            </w:pPr>
          </w:p>
        </w:tc>
        <w:tc>
          <w:tcPr>
            <w:tcW w:w="5429" w:type="dxa"/>
          </w:tcPr>
          <w:p w14:paraId="4F8664DF" w14:textId="77777777" w:rsidR="0030394E" w:rsidRPr="007321CE" w:rsidRDefault="0030394E" w:rsidP="0030394E">
            <w:pPr>
              <w:pStyle w:val="a3"/>
              <w:ind w:firstLine="34"/>
              <w:rPr>
                <w:b/>
                <w:sz w:val="22"/>
                <w:szCs w:val="22"/>
                <w:lang w:val="ru-RU"/>
              </w:rPr>
            </w:pPr>
          </w:p>
        </w:tc>
      </w:tr>
    </w:tbl>
    <w:p w14:paraId="1E895388" w14:textId="77777777" w:rsidR="00B00C6A" w:rsidRPr="007321CE" w:rsidRDefault="00B00C6A" w:rsidP="0030394E">
      <w:pPr>
        <w:tabs>
          <w:tab w:val="left" w:pos="5805"/>
        </w:tabs>
        <w:rPr>
          <w:sz w:val="22"/>
          <w:szCs w:val="22"/>
          <w:lang w:val="ru-RU"/>
        </w:rPr>
      </w:pPr>
    </w:p>
    <w:p w14:paraId="15564194" w14:textId="77777777" w:rsidR="00883685" w:rsidRPr="00CB47B9" w:rsidRDefault="00883685" w:rsidP="0030394E">
      <w:pPr>
        <w:rPr>
          <w:lang w:val="ru-RU"/>
        </w:rPr>
      </w:pPr>
    </w:p>
    <w:sectPr w:rsidR="00883685" w:rsidRPr="00CB47B9" w:rsidSect="00C07598">
      <w:footerReference w:type="even" r:id="rId7"/>
      <w:footerReference w:type="default" r:id="rId8"/>
      <w:pgSz w:w="11906" w:h="16838" w:code="9"/>
      <w:pgMar w:top="1134" w:right="851" w:bottom="1134" w:left="1418" w:header="709"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0F23D" w14:textId="77777777" w:rsidR="008F659F" w:rsidRDefault="008F659F">
      <w:r>
        <w:separator/>
      </w:r>
    </w:p>
  </w:endnote>
  <w:endnote w:type="continuationSeparator" w:id="0">
    <w:p w14:paraId="3F46E2AB" w14:textId="77777777" w:rsidR="008F659F" w:rsidRDefault="008F6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panose1 w:val="00000000000000000000"/>
    <w:charset w:val="CC"/>
    <w:family w:val="modern"/>
    <w:notTrueType/>
    <w:pitch w:val="fixed"/>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7629" w14:textId="77777777" w:rsidR="00A85F8F" w:rsidRDefault="00A85F8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747CD00" w14:textId="77777777" w:rsidR="00A85F8F" w:rsidRDefault="00A85F8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CB72" w14:textId="34FA39DA" w:rsidR="00A85F8F" w:rsidRPr="00365D18" w:rsidRDefault="00A85F8F" w:rsidP="00A85F8F">
    <w:pPr>
      <w:pStyle w:val="ab"/>
      <w:framePr w:wrap="around" w:vAnchor="text" w:hAnchor="page" w:x="10531" w:y="63"/>
      <w:rPr>
        <w:rStyle w:val="ad"/>
        <w:sz w:val="20"/>
      </w:rPr>
    </w:pPr>
    <w:r>
      <w:rPr>
        <w:rStyle w:val="ad"/>
        <w:sz w:val="20"/>
        <w:lang w:val="ru-RU"/>
      </w:rPr>
      <w:t xml:space="preserve">Стр. </w:t>
    </w:r>
    <w:r w:rsidRPr="0032799E">
      <w:rPr>
        <w:rStyle w:val="ad"/>
        <w:sz w:val="20"/>
      </w:rPr>
      <w:fldChar w:fldCharType="begin"/>
    </w:r>
    <w:r w:rsidRPr="0032799E">
      <w:rPr>
        <w:rStyle w:val="ad"/>
        <w:sz w:val="20"/>
      </w:rPr>
      <w:instrText xml:space="preserve">PAGE  </w:instrText>
    </w:r>
    <w:r w:rsidRPr="0032799E">
      <w:rPr>
        <w:rStyle w:val="ad"/>
        <w:sz w:val="20"/>
      </w:rPr>
      <w:fldChar w:fldCharType="separate"/>
    </w:r>
    <w:r w:rsidR="000E430C">
      <w:rPr>
        <w:rStyle w:val="ad"/>
        <w:noProof/>
        <w:sz w:val="20"/>
      </w:rPr>
      <w:t>1</w:t>
    </w:r>
    <w:r w:rsidRPr="0032799E">
      <w:rPr>
        <w:rStyle w:val="ad"/>
        <w:sz w:val="20"/>
      </w:rPr>
      <w:fldChar w:fldCharType="end"/>
    </w:r>
    <w:r>
      <w:rPr>
        <w:rStyle w:val="ad"/>
        <w:sz w:val="20"/>
        <w:lang w:val="ru-RU"/>
      </w:rPr>
      <w:t xml:space="preserve"> из </w:t>
    </w:r>
    <w:r>
      <w:rPr>
        <w:rStyle w:val="ad"/>
        <w:sz w:val="20"/>
      </w:rPr>
      <w:t>4</w:t>
    </w:r>
  </w:p>
  <w:p w14:paraId="1961A0B2" w14:textId="77777777" w:rsidR="00A85F8F" w:rsidRDefault="00A85F8F" w:rsidP="00A85F8F">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51C7B" w14:textId="77777777" w:rsidR="008F659F" w:rsidRDefault="008F659F">
      <w:r>
        <w:separator/>
      </w:r>
    </w:p>
  </w:footnote>
  <w:footnote w:type="continuationSeparator" w:id="0">
    <w:p w14:paraId="30902023" w14:textId="77777777" w:rsidR="008F659F" w:rsidRDefault="008F65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EC0"/>
    <w:multiLevelType w:val="hybridMultilevel"/>
    <w:tmpl w:val="1DB0729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2256D"/>
    <w:multiLevelType w:val="hybridMultilevel"/>
    <w:tmpl w:val="F066F9A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7D0813"/>
    <w:multiLevelType w:val="hybridMultilevel"/>
    <w:tmpl w:val="1222FCAC"/>
    <w:lvl w:ilvl="0" w:tplc="CEAAEA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67586B"/>
    <w:multiLevelType w:val="hybridMultilevel"/>
    <w:tmpl w:val="5868252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7767"/>
    <w:multiLevelType w:val="hybridMultilevel"/>
    <w:tmpl w:val="546409B8"/>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87D43"/>
    <w:multiLevelType w:val="multilevel"/>
    <w:tmpl w:val="CB203132"/>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ascii="Times New Roman" w:eastAsia="Times New Roman" w:hAnsi="Times New Roman" w:cs="Times New Roman"/>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15:restartNumberingAfterBreak="0">
    <w:nsid w:val="484B216D"/>
    <w:multiLevelType w:val="hybridMultilevel"/>
    <w:tmpl w:val="D3B43FBE"/>
    <w:lvl w:ilvl="0" w:tplc="2E40BA0C">
      <w:start w:val="7"/>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15:restartNumberingAfterBreak="0">
    <w:nsid w:val="49A27EE3"/>
    <w:multiLevelType w:val="hybridMultilevel"/>
    <w:tmpl w:val="F03E4304"/>
    <w:lvl w:ilvl="0" w:tplc="9F9E053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347E5A"/>
    <w:multiLevelType w:val="hybridMultilevel"/>
    <w:tmpl w:val="534C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711EC0"/>
    <w:multiLevelType w:val="hybridMultilevel"/>
    <w:tmpl w:val="6AB2BED6"/>
    <w:lvl w:ilvl="0" w:tplc="A5FAD6F8">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0" w15:restartNumberingAfterBreak="0">
    <w:nsid w:val="6F444265"/>
    <w:multiLevelType w:val="hybridMultilevel"/>
    <w:tmpl w:val="77348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81FD4"/>
    <w:multiLevelType w:val="hybridMultilevel"/>
    <w:tmpl w:val="B322B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364564"/>
    <w:multiLevelType w:val="hybridMultilevel"/>
    <w:tmpl w:val="258E2A78"/>
    <w:lvl w:ilvl="0" w:tplc="441E909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DA36AC"/>
    <w:multiLevelType w:val="hybridMultilevel"/>
    <w:tmpl w:val="953EE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2"/>
  </w:num>
  <w:num w:numId="4">
    <w:abstractNumId w:val="12"/>
  </w:num>
  <w:num w:numId="5">
    <w:abstractNumId w:val="3"/>
  </w:num>
  <w:num w:numId="6">
    <w:abstractNumId w:val="4"/>
  </w:num>
  <w:num w:numId="7">
    <w:abstractNumId w:val="6"/>
  </w:num>
  <w:num w:numId="8">
    <w:abstractNumId w:val="9"/>
  </w:num>
  <w:num w:numId="9">
    <w:abstractNumId w:val="11"/>
  </w:num>
  <w:num w:numId="10">
    <w:abstractNumId w:val="5"/>
  </w:num>
  <w:num w:numId="11">
    <w:abstractNumId w:val="8"/>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3MDIztLAwsDQwNzRW0lEKTi0uzszPAykwrAUA1DHfUiwAAAA="/>
  </w:docVars>
  <w:rsids>
    <w:rsidRoot w:val="00B00C6A"/>
    <w:rsid w:val="000975FF"/>
    <w:rsid w:val="000E430C"/>
    <w:rsid w:val="000E75CC"/>
    <w:rsid w:val="002F4B38"/>
    <w:rsid w:val="0030394E"/>
    <w:rsid w:val="003E25D1"/>
    <w:rsid w:val="00431BAC"/>
    <w:rsid w:val="005D691F"/>
    <w:rsid w:val="00613027"/>
    <w:rsid w:val="00761A51"/>
    <w:rsid w:val="007F6561"/>
    <w:rsid w:val="00800F75"/>
    <w:rsid w:val="00847FE1"/>
    <w:rsid w:val="00883685"/>
    <w:rsid w:val="008A3D5C"/>
    <w:rsid w:val="008E1BFC"/>
    <w:rsid w:val="008F659F"/>
    <w:rsid w:val="00975D46"/>
    <w:rsid w:val="00976AF9"/>
    <w:rsid w:val="00A72915"/>
    <w:rsid w:val="00A85F8F"/>
    <w:rsid w:val="00B00C6A"/>
    <w:rsid w:val="00B364E8"/>
    <w:rsid w:val="00BD008C"/>
    <w:rsid w:val="00C07598"/>
    <w:rsid w:val="00C71D3E"/>
    <w:rsid w:val="00C95CD7"/>
    <w:rsid w:val="00CB47B9"/>
    <w:rsid w:val="00D304C5"/>
    <w:rsid w:val="00D92767"/>
    <w:rsid w:val="00DC6026"/>
    <w:rsid w:val="00F62647"/>
    <w:rsid w:val="00F6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72F9"/>
  <w15:docId w15:val="{50A773FB-5A1D-4694-B15F-12D29815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C6A"/>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B00C6A"/>
    <w:pPr>
      <w:keepNext/>
      <w:jc w:val="center"/>
      <w:outlineLvl w:val="0"/>
    </w:pPr>
    <w:rPr>
      <w:rFonts w:ascii="Arial" w:hAnsi="Arial"/>
      <w:b/>
      <w:snapToGrid w:val="0"/>
      <w:color w:val="000000"/>
      <w:sz w:val="28"/>
      <w:szCs w:val="20"/>
      <w:u w:val="single"/>
    </w:rPr>
  </w:style>
  <w:style w:type="paragraph" w:styleId="2">
    <w:name w:val="heading 2"/>
    <w:basedOn w:val="a"/>
    <w:next w:val="a"/>
    <w:link w:val="20"/>
    <w:qFormat/>
    <w:rsid w:val="00B00C6A"/>
    <w:pPr>
      <w:keepNext/>
      <w:jc w:val="center"/>
      <w:outlineLvl w:val="1"/>
    </w:pPr>
    <w:rPr>
      <w:b/>
      <w:bCs/>
      <w:sz w:val="20"/>
      <w:szCs w:val="20"/>
    </w:rPr>
  </w:style>
  <w:style w:type="paragraph" w:styleId="3">
    <w:name w:val="heading 3"/>
    <w:basedOn w:val="a"/>
    <w:next w:val="a"/>
    <w:link w:val="30"/>
    <w:qFormat/>
    <w:rsid w:val="00B00C6A"/>
    <w:pPr>
      <w:keepNext/>
      <w:jc w:val="center"/>
      <w:outlineLvl w:val="2"/>
    </w:pPr>
    <w:rPr>
      <w:b/>
    </w:rPr>
  </w:style>
  <w:style w:type="paragraph" w:styleId="4">
    <w:name w:val="heading 4"/>
    <w:basedOn w:val="a"/>
    <w:next w:val="a"/>
    <w:link w:val="40"/>
    <w:qFormat/>
    <w:rsid w:val="00B00C6A"/>
    <w:pPr>
      <w:keepNext/>
      <w:jc w:val="center"/>
      <w:outlineLvl w:val="3"/>
    </w:pPr>
    <w:rPr>
      <w:rFonts w:ascii="Arial" w:hAnsi="Arial"/>
      <w:b/>
      <w:bCs/>
      <w:snapToGrid w:val="0"/>
      <w:color w:val="000000"/>
      <w:sz w:val="20"/>
      <w:szCs w:val="20"/>
    </w:rPr>
  </w:style>
  <w:style w:type="paragraph" w:styleId="5">
    <w:name w:val="heading 5"/>
    <w:basedOn w:val="a"/>
    <w:next w:val="a"/>
    <w:link w:val="50"/>
    <w:qFormat/>
    <w:rsid w:val="00B00C6A"/>
    <w:pPr>
      <w:keepNext/>
      <w:jc w:val="right"/>
      <w:outlineLvl w:val="4"/>
    </w:pPr>
    <w:rPr>
      <w:b/>
      <w:bCs/>
      <w:lang w:val="ru-RU"/>
    </w:rPr>
  </w:style>
  <w:style w:type="paragraph" w:styleId="6">
    <w:name w:val="heading 6"/>
    <w:basedOn w:val="a"/>
    <w:next w:val="a"/>
    <w:link w:val="60"/>
    <w:qFormat/>
    <w:rsid w:val="00B00C6A"/>
    <w:pPr>
      <w:keepNext/>
      <w:widowControl w:val="0"/>
      <w:outlineLvl w:val="5"/>
    </w:pPr>
    <w:rPr>
      <w:b/>
      <w:bCs/>
      <w:i/>
      <w:iCs/>
      <w:sz w:val="28"/>
      <w:szCs w:val="20"/>
      <w:lang w:val="ru-RU"/>
    </w:rPr>
  </w:style>
  <w:style w:type="paragraph" w:styleId="7">
    <w:name w:val="heading 7"/>
    <w:basedOn w:val="a"/>
    <w:next w:val="a"/>
    <w:link w:val="70"/>
    <w:qFormat/>
    <w:rsid w:val="00B00C6A"/>
    <w:pPr>
      <w:keepNext/>
      <w:widowControl w:val="0"/>
      <w:shd w:val="clear" w:color="auto" w:fill="FFFFFF"/>
      <w:autoSpaceDE w:val="0"/>
      <w:autoSpaceDN w:val="0"/>
      <w:adjustRightInd w:val="0"/>
      <w:spacing w:line="274" w:lineRule="exact"/>
      <w:ind w:left="427" w:right="960"/>
      <w:outlineLvl w:val="6"/>
    </w:pPr>
    <w:rPr>
      <w:color w:val="000000"/>
      <w:spacing w:val="-5"/>
      <w:sz w:val="25"/>
      <w:szCs w:val="25"/>
      <w:lang w:val="ru-RU" w:eastAsia="ru-RU"/>
    </w:rPr>
  </w:style>
  <w:style w:type="paragraph" w:styleId="8">
    <w:name w:val="heading 8"/>
    <w:basedOn w:val="a"/>
    <w:next w:val="a"/>
    <w:link w:val="80"/>
    <w:qFormat/>
    <w:rsid w:val="00B00C6A"/>
    <w:pPr>
      <w:keepNext/>
      <w:widowControl w:val="0"/>
      <w:autoSpaceDE w:val="0"/>
      <w:autoSpaceDN w:val="0"/>
      <w:adjustRightInd w:val="0"/>
      <w:outlineLvl w:val="7"/>
    </w:pPr>
    <w:rPr>
      <w:b/>
      <w:bCs/>
      <w:szCs w:val="20"/>
      <w:lang w:val="ru-RU" w:eastAsia="ru-RU"/>
    </w:rPr>
  </w:style>
  <w:style w:type="paragraph" w:styleId="9">
    <w:name w:val="heading 9"/>
    <w:basedOn w:val="a"/>
    <w:next w:val="a"/>
    <w:link w:val="90"/>
    <w:qFormat/>
    <w:rsid w:val="00B00C6A"/>
    <w:pPr>
      <w:keepNext/>
      <w:widowControl w:val="0"/>
      <w:autoSpaceDE w:val="0"/>
      <w:autoSpaceDN w:val="0"/>
      <w:adjustRightInd w:val="0"/>
      <w:outlineLvl w:val="8"/>
    </w:pPr>
    <w:rPr>
      <w:bCs/>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0C6A"/>
    <w:rPr>
      <w:rFonts w:ascii="Arial" w:eastAsia="Times New Roman" w:hAnsi="Arial" w:cs="Times New Roman"/>
      <w:b/>
      <w:snapToGrid w:val="0"/>
      <w:color w:val="000000"/>
      <w:sz w:val="28"/>
      <w:szCs w:val="20"/>
      <w:u w:val="single"/>
      <w:lang w:val="en-US"/>
    </w:rPr>
  </w:style>
  <w:style w:type="character" w:customStyle="1" w:styleId="20">
    <w:name w:val="Заголовок 2 Знак"/>
    <w:basedOn w:val="a0"/>
    <w:link w:val="2"/>
    <w:rsid w:val="00B00C6A"/>
    <w:rPr>
      <w:rFonts w:ascii="Times New Roman" w:eastAsia="Times New Roman" w:hAnsi="Times New Roman" w:cs="Times New Roman"/>
      <w:b/>
      <w:bCs/>
      <w:sz w:val="20"/>
      <w:szCs w:val="20"/>
      <w:lang w:val="en-US"/>
    </w:rPr>
  </w:style>
  <w:style w:type="character" w:customStyle="1" w:styleId="30">
    <w:name w:val="Заголовок 3 Знак"/>
    <w:basedOn w:val="a0"/>
    <w:link w:val="3"/>
    <w:rsid w:val="00B00C6A"/>
    <w:rPr>
      <w:rFonts w:ascii="Times New Roman" w:eastAsia="Times New Roman" w:hAnsi="Times New Roman" w:cs="Times New Roman"/>
      <w:b/>
      <w:sz w:val="24"/>
      <w:szCs w:val="24"/>
      <w:lang w:val="en-US"/>
    </w:rPr>
  </w:style>
  <w:style w:type="character" w:customStyle="1" w:styleId="40">
    <w:name w:val="Заголовок 4 Знак"/>
    <w:basedOn w:val="a0"/>
    <w:link w:val="4"/>
    <w:rsid w:val="00B00C6A"/>
    <w:rPr>
      <w:rFonts w:ascii="Arial" w:eastAsia="Times New Roman" w:hAnsi="Arial" w:cs="Times New Roman"/>
      <w:b/>
      <w:bCs/>
      <w:snapToGrid w:val="0"/>
      <w:color w:val="000000"/>
      <w:sz w:val="20"/>
      <w:szCs w:val="20"/>
      <w:lang w:val="en-US"/>
    </w:rPr>
  </w:style>
  <w:style w:type="character" w:customStyle="1" w:styleId="50">
    <w:name w:val="Заголовок 5 Знак"/>
    <w:basedOn w:val="a0"/>
    <w:link w:val="5"/>
    <w:rsid w:val="00B00C6A"/>
    <w:rPr>
      <w:rFonts w:ascii="Times New Roman" w:eastAsia="Times New Roman" w:hAnsi="Times New Roman" w:cs="Times New Roman"/>
      <w:b/>
      <w:bCs/>
      <w:sz w:val="24"/>
      <w:szCs w:val="24"/>
    </w:rPr>
  </w:style>
  <w:style w:type="character" w:customStyle="1" w:styleId="60">
    <w:name w:val="Заголовок 6 Знак"/>
    <w:basedOn w:val="a0"/>
    <w:link w:val="6"/>
    <w:rsid w:val="00B00C6A"/>
    <w:rPr>
      <w:rFonts w:ascii="Times New Roman" w:eastAsia="Times New Roman" w:hAnsi="Times New Roman" w:cs="Times New Roman"/>
      <w:b/>
      <w:bCs/>
      <w:i/>
      <w:iCs/>
      <w:sz w:val="28"/>
      <w:szCs w:val="20"/>
    </w:rPr>
  </w:style>
  <w:style w:type="character" w:customStyle="1" w:styleId="70">
    <w:name w:val="Заголовок 7 Знак"/>
    <w:basedOn w:val="a0"/>
    <w:link w:val="7"/>
    <w:rsid w:val="00B00C6A"/>
    <w:rPr>
      <w:rFonts w:ascii="Times New Roman" w:eastAsia="Times New Roman" w:hAnsi="Times New Roman" w:cs="Times New Roman"/>
      <w:color w:val="000000"/>
      <w:spacing w:val="-5"/>
      <w:sz w:val="25"/>
      <w:szCs w:val="25"/>
      <w:shd w:val="clear" w:color="auto" w:fill="FFFFFF"/>
      <w:lang w:eastAsia="ru-RU"/>
    </w:rPr>
  </w:style>
  <w:style w:type="character" w:customStyle="1" w:styleId="80">
    <w:name w:val="Заголовок 8 Знак"/>
    <w:basedOn w:val="a0"/>
    <w:link w:val="8"/>
    <w:rsid w:val="00B00C6A"/>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B00C6A"/>
    <w:rPr>
      <w:rFonts w:ascii="Times New Roman" w:eastAsia="Times New Roman" w:hAnsi="Times New Roman" w:cs="Times New Roman"/>
      <w:bCs/>
      <w:sz w:val="24"/>
      <w:szCs w:val="20"/>
      <w:lang w:eastAsia="ru-RU"/>
    </w:rPr>
  </w:style>
  <w:style w:type="paragraph" w:styleId="a3">
    <w:name w:val="Body Text"/>
    <w:basedOn w:val="a"/>
    <w:link w:val="a4"/>
    <w:rsid w:val="00B00C6A"/>
    <w:pPr>
      <w:jc w:val="both"/>
    </w:pPr>
    <w:rPr>
      <w:szCs w:val="20"/>
    </w:rPr>
  </w:style>
  <w:style w:type="character" w:customStyle="1" w:styleId="a4">
    <w:name w:val="Основной текст Знак"/>
    <w:basedOn w:val="a0"/>
    <w:link w:val="a3"/>
    <w:rsid w:val="00B00C6A"/>
    <w:rPr>
      <w:rFonts w:ascii="Times New Roman" w:eastAsia="Times New Roman" w:hAnsi="Times New Roman" w:cs="Times New Roman"/>
      <w:sz w:val="24"/>
      <w:szCs w:val="20"/>
      <w:lang w:val="en-US"/>
    </w:rPr>
  </w:style>
  <w:style w:type="paragraph" w:styleId="a5">
    <w:name w:val="Title"/>
    <w:basedOn w:val="a"/>
    <w:link w:val="a6"/>
    <w:qFormat/>
    <w:rsid w:val="00B00C6A"/>
    <w:pPr>
      <w:widowControl w:val="0"/>
      <w:shd w:val="clear" w:color="auto" w:fill="FFFFFF"/>
      <w:autoSpaceDE w:val="0"/>
      <w:autoSpaceDN w:val="0"/>
      <w:adjustRightInd w:val="0"/>
      <w:ind w:right="72"/>
      <w:jc w:val="center"/>
    </w:pPr>
    <w:rPr>
      <w:b/>
      <w:bCs/>
      <w:color w:val="000000"/>
      <w:sz w:val="22"/>
      <w:u w:val="single"/>
      <w:lang w:val="ru-RU" w:eastAsia="ru-RU"/>
    </w:rPr>
  </w:style>
  <w:style w:type="character" w:customStyle="1" w:styleId="a6">
    <w:name w:val="Заголовок Знак"/>
    <w:basedOn w:val="a0"/>
    <w:link w:val="a5"/>
    <w:rsid w:val="00B00C6A"/>
    <w:rPr>
      <w:rFonts w:ascii="Times New Roman" w:eastAsia="Times New Roman" w:hAnsi="Times New Roman" w:cs="Times New Roman"/>
      <w:b/>
      <w:bCs/>
      <w:color w:val="000000"/>
      <w:szCs w:val="24"/>
      <w:u w:val="single"/>
      <w:shd w:val="clear" w:color="auto" w:fill="FFFFFF"/>
      <w:lang w:eastAsia="ru-RU"/>
    </w:rPr>
  </w:style>
  <w:style w:type="paragraph" w:styleId="a7">
    <w:name w:val="header"/>
    <w:basedOn w:val="a"/>
    <w:link w:val="a8"/>
    <w:rsid w:val="00B00C6A"/>
    <w:pPr>
      <w:widowControl w:val="0"/>
      <w:tabs>
        <w:tab w:val="center" w:pos="4153"/>
        <w:tab w:val="right" w:pos="8306"/>
      </w:tabs>
    </w:pPr>
    <w:rPr>
      <w:sz w:val="20"/>
      <w:szCs w:val="20"/>
    </w:rPr>
  </w:style>
  <w:style w:type="character" w:customStyle="1" w:styleId="a8">
    <w:name w:val="Верхний колонтитул Знак"/>
    <w:basedOn w:val="a0"/>
    <w:link w:val="a7"/>
    <w:rsid w:val="00B00C6A"/>
    <w:rPr>
      <w:rFonts w:ascii="Times New Roman" w:eastAsia="Times New Roman" w:hAnsi="Times New Roman" w:cs="Times New Roman"/>
      <w:sz w:val="20"/>
      <w:szCs w:val="20"/>
      <w:lang w:val="en-US"/>
    </w:rPr>
  </w:style>
  <w:style w:type="paragraph" w:styleId="21">
    <w:name w:val="Body Text 2"/>
    <w:basedOn w:val="a"/>
    <w:link w:val="22"/>
    <w:rsid w:val="00B00C6A"/>
    <w:pPr>
      <w:shd w:val="clear" w:color="auto" w:fill="FFFFFF"/>
      <w:spacing w:line="274" w:lineRule="exact"/>
      <w:jc w:val="both"/>
    </w:pPr>
    <w:rPr>
      <w:color w:val="000000"/>
      <w:spacing w:val="8"/>
      <w:lang w:val="ru-RU"/>
    </w:rPr>
  </w:style>
  <w:style w:type="character" w:customStyle="1" w:styleId="22">
    <w:name w:val="Основной текст 2 Знак"/>
    <w:basedOn w:val="a0"/>
    <w:link w:val="21"/>
    <w:rsid w:val="00B00C6A"/>
    <w:rPr>
      <w:rFonts w:ascii="Times New Roman" w:eastAsia="Times New Roman" w:hAnsi="Times New Roman" w:cs="Times New Roman"/>
      <w:color w:val="000000"/>
      <w:spacing w:val="8"/>
      <w:sz w:val="24"/>
      <w:szCs w:val="24"/>
      <w:shd w:val="clear" w:color="auto" w:fill="FFFFFF"/>
    </w:rPr>
  </w:style>
  <w:style w:type="paragraph" w:styleId="a9">
    <w:name w:val="Body Text Indent"/>
    <w:basedOn w:val="a"/>
    <w:link w:val="aa"/>
    <w:rsid w:val="00B00C6A"/>
    <w:pPr>
      <w:shd w:val="clear" w:color="auto" w:fill="FFFFFF"/>
      <w:tabs>
        <w:tab w:val="left" w:pos="394"/>
      </w:tabs>
      <w:spacing w:line="274" w:lineRule="exact"/>
      <w:ind w:left="525" w:hanging="525"/>
      <w:jc w:val="both"/>
    </w:pPr>
    <w:rPr>
      <w:color w:val="000000"/>
      <w:lang w:val="ru-RU"/>
    </w:rPr>
  </w:style>
  <w:style w:type="character" w:customStyle="1" w:styleId="aa">
    <w:name w:val="Основной текст с отступом Знак"/>
    <w:basedOn w:val="a0"/>
    <w:link w:val="a9"/>
    <w:rsid w:val="00B00C6A"/>
    <w:rPr>
      <w:rFonts w:ascii="Times New Roman" w:eastAsia="Times New Roman" w:hAnsi="Times New Roman" w:cs="Times New Roman"/>
      <w:color w:val="000000"/>
      <w:sz w:val="24"/>
      <w:szCs w:val="24"/>
      <w:shd w:val="clear" w:color="auto" w:fill="FFFFFF"/>
    </w:rPr>
  </w:style>
  <w:style w:type="paragraph" w:styleId="23">
    <w:name w:val="Body Text Indent 2"/>
    <w:basedOn w:val="a"/>
    <w:link w:val="24"/>
    <w:rsid w:val="00B00C6A"/>
    <w:pPr>
      <w:shd w:val="clear" w:color="auto" w:fill="FFFFFF"/>
      <w:tabs>
        <w:tab w:val="left" w:pos="450"/>
      </w:tabs>
      <w:spacing w:before="5" w:line="274" w:lineRule="exact"/>
      <w:ind w:left="450" w:hanging="450"/>
      <w:jc w:val="both"/>
    </w:pPr>
    <w:rPr>
      <w:color w:val="000000"/>
      <w:lang w:val="ru-RU"/>
    </w:rPr>
  </w:style>
  <w:style w:type="character" w:customStyle="1" w:styleId="24">
    <w:name w:val="Основной текст с отступом 2 Знак"/>
    <w:basedOn w:val="a0"/>
    <w:link w:val="23"/>
    <w:rsid w:val="00B00C6A"/>
    <w:rPr>
      <w:rFonts w:ascii="Times New Roman" w:eastAsia="Times New Roman" w:hAnsi="Times New Roman" w:cs="Times New Roman"/>
      <w:color w:val="000000"/>
      <w:sz w:val="24"/>
      <w:szCs w:val="24"/>
      <w:shd w:val="clear" w:color="auto" w:fill="FFFFFF"/>
    </w:rPr>
  </w:style>
  <w:style w:type="paragraph" w:styleId="31">
    <w:name w:val="Body Text Indent 3"/>
    <w:basedOn w:val="a"/>
    <w:link w:val="32"/>
    <w:rsid w:val="00B00C6A"/>
    <w:pPr>
      <w:shd w:val="clear" w:color="auto" w:fill="FFFFFF"/>
      <w:spacing w:before="5" w:line="274" w:lineRule="exact"/>
      <w:ind w:left="525" w:hanging="487"/>
      <w:jc w:val="both"/>
    </w:pPr>
    <w:rPr>
      <w:color w:val="000000"/>
      <w:lang w:val="ru-RU"/>
    </w:rPr>
  </w:style>
  <w:style w:type="character" w:customStyle="1" w:styleId="32">
    <w:name w:val="Основной текст с отступом 3 Знак"/>
    <w:basedOn w:val="a0"/>
    <w:link w:val="31"/>
    <w:rsid w:val="00B00C6A"/>
    <w:rPr>
      <w:rFonts w:ascii="Times New Roman" w:eastAsia="Times New Roman" w:hAnsi="Times New Roman" w:cs="Times New Roman"/>
      <w:color w:val="000000"/>
      <w:sz w:val="24"/>
      <w:szCs w:val="24"/>
      <w:shd w:val="clear" w:color="auto" w:fill="FFFFFF"/>
    </w:rPr>
  </w:style>
  <w:style w:type="paragraph" w:styleId="ab">
    <w:name w:val="footer"/>
    <w:basedOn w:val="a"/>
    <w:link w:val="ac"/>
    <w:rsid w:val="00B00C6A"/>
    <w:pPr>
      <w:tabs>
        <w:tab w:val="center" w:pos="4677"/>
        <w:tab w:val="right" w:pos="9355"/>
      </w:tabs>
    </w:pPr>
  </w:style>
  <w:style w:type="character" w:customStyle="1" w:styleId="ac">
    <w:name w:val="Нижний колонтитул Знак"/>
    <w:basedOn w:val="a0"/>
    <w:link w:val="ab"/>
    <w:rsid w:val="00B00C6A"/>
    <w:rPr>
      <w:rFonts w:ascii="Times New Roman" w:eastAsia="Times New Roman" w:hAnsi="Times New Roman" w:cs="Times New Roman"/>
      <w:sz w:val="24"/>
      <w:szCs w:val="24"/>
      <w:lang w:val="en-US"/>
    </w:rPr>
  </w:style>
  <w:style w:type="character" w:styleId="ad">
    <w:name w:val="page number"/>
    <w:basedOn w:val="a0"/>
    <w:rsid w:val="00B00C6A"/>
  </w:style>
  <w:style w:type="character" w:customStyle="1" w:styleId="rvts11">
    <w:name w:val="rvts11"/>
    <w:basedOn w:val="a0"/>
    <w:rsid w:val="00B00C6A"/>
    <w:rPr>
      <w:rFonts w:ascii="Times New Roman" w:hAnsi="Times New Roman" w:cs="Times New Roman" w:hint="default"/>
      <w:sz w:val="24"/>
      <w:szCs w:val="24"/>
    </w:rPr>
  </w:style>
  <w:style w:type="paragraph" w:styleId="ae">
    <w:name w:val="List Paragraph"/>
    <w:basedOn w:val="a"/>
    <w:uiPriority w:val="34"/>
    <w:qFormat/>
    <w:rsid w:val="00B00C6A"/>
    <w:pPr>
      <w:ind w:left="708"/>
    </w:pPr>
  </w:style>
  <w:style w:type="table" w:styleId="af">
    <w:name w:val="Table Grid"/>
    <w:basedOn w:val="a1"/>
    <w:uiPriority w:val="39"/>
    <w:rsid w:val="00B00C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nhideWhenUsed/>
    <w:rsid w:val="00B00C6A"/>
    <w:rPr>
      <w:rFonts w:ascii="Consolas" w:eastAsiaTheme="minorHAnsi" w:hAnsi="Consolas" w:cstheme="minorBidi"/>
      <w:sz w:val="21"/>
      <w:szCs w:val="21"/>
      <w:lang w:val="ru-RU"/>
    </w:rPr>
  </w:style>
  <w:style w:type="character" w:customStyle="1" w:styleId="af1">
    <w:name w:val="Текст Знак"/>
    <w:basedOn w:val="a0"/>
    <w:link w:val="af0"/>
    <w:rsid w:val="00B00C6A"/>
    <w:rPr>
      <w:rFonts w:ascii="Consolas" w:hAnsi="Consolas"/>
      <w:sz w:val="21"/>
      <w:szCs w:val="21"/>
    </w:rPr>
  </w:style>
  <w:style w:type="paragraph" w:customStyle="1" w:styleId="western">
    <w:name w:val="western"/>
    <w:basedOn w:val="a"/>
    <w:rsid w:val="00B00C6A"/>
    <w:pPr>
      <w:spacing w:before="100" w:beforeAutospacing="1" w:after="100" w:afterAutospacing="1"/>
    </w:pPr>
    <w:rPr>
      <w:rFonts w:eastAsia="Calibri"/>
      <w:lang w:val="ru-RU" w:eastAsia="ru-RU"/>
    </w:rPr>
  </w:style>
  <w:style w:type="paragraph" w:customStyle="1" w:styleId="ConsPlusNonformat">
    <w:name w:val="ConsPlusNonformat"/>
    <w:rsid w:val="00B00C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Normal (Web)"/>
    <w:basedOn w:val="a"/>
    <w:uiPriority w:val="99"/>
    <w:unhideWhenUsed/>
    <w:rsid w:val="00B00C6A"/>
    <w:pPr>
      <w:spacing w:before="180" w:after="180"/>
    </w:pPr>
    <w:rPr>
      <w:lang w:val="ru-RU" w:eastAsia="ru-RU"/>
    </w:rPr>
  </w:style>
  <w:style w:type="character" w:styleId="af3">
    <w:name w:val="Strong"/>
    <w:uiPriority w:val="22"/>
    <w:qFormat/>
    <w:rsid w:val="00B00C6A"/>
    <w:rPr>
      <w:b/>
      <w:bCs/>
    </w:rPr>
  </w:style>
  <w:style w:type="character" w:styleId="af4">
    <w:name w:val="Hyperlink"/>
    <w:rsid w:val="00B00C6A"/>
    <w:rPr>
      <w:color w:val="0000FF"/>
      <w:u w:val="single"/>
    </w:rPr>
  </w:style>
  <w:style w:type="paragraph" w:styleId="af5">
    <w:name w:val="Subtitle"/>
    <w:basedOn w:val="a"/>
    <w:link w:val="af6"/>
    <w:qFormat/>
    <w:rsid w:val="00B00C6A"/>
    <w:rPr>
      <w:sz w:val="28"/>
      <w:szCs w:val="20"/>
      <w:lang w:val="ru-RU" w:eastAsia="ru-RU"/>
    </w:rPr>
  </w:style>
  <w:style w:type="character" w:customStyle="1" w:styleId="af6">
    <w:name w:val="Подзаголовок Знак"/>
    <w:basedOn w:val="a0"/>
    <w:link w:val="af5"/>
    <w:rsid w:val="00B00C6A"/>
    <w:rPr>
      <w:rFonts w:ascii="Times New Roman" w:eastAsia="Times New Roman" w:hAnsi="Times New Roman" w:cs="Times New Roman"/>
      <w:sz w:val="28"/>
      <w:szCs w:val="20"/>
      <w:lang w:eastAsia="ru-RU"/>
    </w:rPr>
  </w:style>
  <w:style w:type="paragraph" w:customStyle="1" w:styleId="ConsNormal">
    <w:name w:val="ConsNormal"/>
    <w:rsid w:val="00B00C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 Spacing"/>
    <w:uiPriority w:val="1"/>
    <w:qFormat/>
    <w:rsid w:val="00B00C6A"/>
    <w:pPr>
      <w:spacing w:after="0" w:line="240" w:lineRule="auto"/>
    </w:pPr>
    <w:rPr>
      <w:rFonts w:ascii="Calibri" w:eastAsia="Calibri" w:hAnsi="Calibri" w:cs="Times New Roman"/>
    </w:rPr>
  </w:style>
  <w:style w:type="paragraph" w:customStyle="1" w:styleId="af8">
    <w:name w:val="_КакЕсть"/>
    <w:basedOn w:val="a"/>
    <w:rsid w:val="00B00C6A"/>
    <w:rPr>
      <w:rFonts w:ascii="a_Typer" w:hAnsi="a_Typer"/>
      <w:szCs w:val="20"/>
      <w:lang w:val="ru-RU" w:eastAsia="ru-RU"/>
    </w:rPr>
  </w:style>
  <w:style w:type="paragraph" w:customStyle="1" w:styleId="210">
    <w:name w:val="Основной текст 21"/>
    <w:basedOn w:val="a"/>
    <w:rsid w:val="00B00C6A"/>
    <w:pPr>
      <w:suppressAutoHyphens/>
    </w:pPr>
    <w:rPr>
      <w:sz w:val="22"/>
      <w:lang w:val="en-AU" w:eastAsia="ar-SA"/>
    </w:rPr>
  </w:style>
  <w:style w:type="paragraph" w:styleId="af9">
    <w:name w:val="annotation text"/>
    <w:basedOn w:val="a"/>
    <w:link w:val="afa"/>
    <w:uiPriority w:val="99"/>
    <w:semiHidden/>
    <w:unhideWhenUsed/>
    <w:rsid w:val="000E75CC"/>
    <w:pPr>
      <w:spacing w:after="200" w:line="276" w:lineRule="auto"/>
    </w:pPr>
    <w:rPr>
      <w:rFonts w:ascii="Calibri" w:eastAsia="Calibri" w:hAnsi="Calibri"/>
      <w:sz w:val="20"/>
      <w:szCs w:val="20"/>
      <w:lang w:val="ru-RU"/>
    </w:rPr>
  </w:style>
  <w:style w:type="character" w:customStyle="1" w:styleId="afa">
    <w:name w:val="Текст примечания Знак"/>
    <w:basedOn w:val="a0"/>
    <w:link w:val="af9"/>
    <w:uiPriority w:val="99"/>
    <w:semiHidden/>
    <w:rsid w:val="000E75C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205020">
      <w:bodyDiv w:val="1"/>
      <w:marLeft w:val="0"/>
      <w:marRight w:val="0"/>
      <w:marTop w:val="0"/>
      <w:marBottom w:val="0"/>
      <w:divBdr>
        <w:top w:val="none" w:sz="0" w:space="0" w:color="auto"/>
        <w:left w:val="none" w:sz="0" w:space="0" w:color="auto"/>
        <w:bottom w:val="none" w:sz="0" w:space="0" w:color="auto"/>
        <w:right w:val="none" w:sz="0" w:space="0" w:color="auto"/>
      </w:divBdr>
    </w:div>
    <w:div w:id="1772507429">
      <w:bodyDiv w:val="1"/>
      <w:marLeft w:val="0"/>
      <w:marRight w:val="0"/>
      <w:marTop w:val="0"/>
      <w:marBottom w:val="0"/>
      <w:divBdr>
        <w:top w:val="none" w:sz="0" w:space="0" w:color="auto"/>
        <w:left w:val="none" w:sz="0" w:space="0" w:color="auto"/>
        <w:bottom w:val="none" w:sz="0" w:space="0" w:color="auto"/>
        <w:right w:val="none" w:sz="0" w:space="0" w:color="auto"/>
      </w:divBdr>
    </w:div>
    <w:div w:id="210753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2105</Words>
  <Characters>12004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Заборская Юлия Евгеньевна</dc:creator>
  <cp:lastModifiedBy>Ольга Кузнецова</cp:lastModifiedBy>
  <cp:revision>5</cp:revision>
  <dcterms:created xsi:type="dcterms:W3CDTF">2021-12-24T14:04:00Z</dcterms:created>
  <dcterms:modified xsi:type="dcterms:W3CDTF">2022-02-06T12:32:00Z</dcterms:modified>
</cp:coreProperties>
</file>